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257" w:rsidRDefault="00902257" w:rsidP="00902257">
      <w:pPr>
        <w:jc w:val="center"/>
        <w:rPr>
          <w:rFonts w:ascii="Arial" w:hAnsi="Arial" w:cs="Arial"/>
          <w:b/>
          <w:bCs/>
          <w:sz w:val="48"/>
        </w:rPr>
      </w:pPr>
    </w:p>
    <w:p w:rsidR="00902257" w:rsidRDefault="00902257" w:rsidP="00902257">
      <w:pPr>
        <w:pStyle w:val="Title"/>
      </w:pPr>
    </w:p>
    <w:p w:rsidR="00F47CC9" w:rsidRDefault="00F47CC9" w:rsidP="00F47CC9">
      <w:pPr>
        <w:pStyle w:val="Title"/>
        <w:contextualSpacing/>
      </w:pPr>
      <w:r>
        <w:t xml:space="preserve">North American </w:t>
      </w:r>
      <w:r w:rsidR="00725791">
        <w:t>Motorcycle Tourists</w:t>
      </w:r>
      <w:r w:rsidR="006935D7">
        <w:t xml:space="preserve"> </w:t>
      </w:r>
    </w:p>
    <w:p w:rsidR="00EF4298" w:rsidRDefault="006935D7" w:rsidP="00F47CC9">
      <w:pPr>
        <w:pStyle w:val="Title"/>
        <w:contextualSpacing/>
      </w:pPr>
      <w:r>
        <w:t xml:space="preserve">in </w:t>
      </w:r>
      <w:r w:rsidR="007F676D">
        <w:t>Northern Ontario (</w:t>
      </w:r>
      <w:r>
        <w:t>RTO13</w:t>
      </w:r>
      <w:r w:rsidR="007F676D">
        <w:t>)</w:t>
      </w:r>
      <w:r w:rsidR="00EF4298">
        <w:t xml:space="preserve">  </w:t>
      </w:r>
    </w:p>
    <w:p w:rsidR="006935D7" w:rsidRDefault="00EF4298" w:rsidP="006935D7">
      <w:pPr>
        <w:pStyle w:val="Title"/>
      </w:pPr>
      <w:r>
        <w:t>A situation Analysis</w:t>
      </w:r>
    </w:p>
    <w:p w:rsidR="006935D7" w:rsidRPr="00507D41" w:rsidRDefault="00507D41" w:rsidP="00507D41">
      <w:pPr>
        <w:pStyle w:val="Title"/>
      </w:pPr>
      <w:r w:rsidRPr="00507D41">
        <w:t>Executive Summary</w:t>
      </w:r>
    </w:p>
    <w:p w:rsidR="00902257" w:rsidRDefault="00902257" w:rsidP="00902257">
      <w:pPr>
        <w:ind w:left="1440"/>
        <w:rPr>
          <w:rFonts w:ascii="Arial" w:hAnsi="Arial" w:cs="Arial"/>
          <w:sz w:val="36"/>
        </w:rPr>
      </w:pPr>
    </w:p>
    <w:p w:rsidR="00902257" w:rsidRDefault="00902257" w:rsidP="00D71CA5">
      <w:pPr>
        <w:pStyle w:val="Subtitle"/>
      </w:pPr>
      <w:r w:rsidRPr="002266C4">
        <w:t>Prepared for</w:t>
      </w:r>
    </w:p>
    <w:p w:rsidR="00902257" w:rsidRPr="000B01DB" w:rsidRDefault="00902257" w:rsidP="00D71CA5">
      <w:pPr>
        <w:pStyle w:val="Subtitle"/>
        <w:rPr>
          <w:sz w:val="36"/>
        </w:rPr>
      </w:pPr>
      <w:r>
        <w:rPr>
          <w:sz w:val="36"/>
        </w:rPr>
        <w:t>Tourism Northern Ontario</w:t>
      </w:r>
    </w:p>
    <w:p w:rsidR="00902257" w:rsidRPr="002266C4" w:rsidRDefault="00902257" w:rsidP="00D71CA5">
      <w:pPr>
        <w:pStyle w:val="Subtitle"/>
      </w:pPr>
      <w:r w:rsidRPr="002266C4">
        <w:t>by</w:t>
      </w:r>
    </w:p>
    <w:p w:rsidR="00902257" w:rsidRPr="000B01DB" w:rsidRDefault="00902257" w:rsidP="00902257">
      <w:pPr>
        <w:jc w:val="center"/>
        <w:rPr>
          <w:rFonts w:cstheme="minorHAnsi"/>
          <w:sz w:val="36"/>
          <w:szCs w:val="32"/>
        </w:rPr>
      </w:pPr>
      <w:r>
        <w:rPr>
          <w:noProof/>
          <w:lang w:eastAsia="en-CA"/>
        </w:rPr>
        <w:drawing>
          <wp:inline distT="0" distB="0" distL="0" distR="0" wp14:anchorId="07FDF429" wp14:editId="348C6C30">
            <wp:extent cx="659130" cy="42037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9130" cy="420370"/>
                    </a:xfrm>
                    <a:prstGeom prst="rect">
                      <a:avLst/>
                    </a:prstGeom>
                    <a:noFill/>
                    <a:ln>
                      <a:noFill/>
                    </a:ln>
                  </pic:spPr>
                </pic:pic>
              </a:graphicData>
            </a:graphic>
          </wp:inline>
        </w:drawing>
      </w:r>
      <w:r w:rsidRPr="000B01DB">
        <w:rPr>
          <w:rFonts w:cstheme="minorHAnsi"/>
          <w:sz w:val="36"/>
          <w:szCs w:val="32"/>
        </w:rPr>
        <w:t>Research Resolutions &amp; Consulting Ltd.</w:t>
      </w:r>
      <w:r>
        <w:rPr>
          <w:rFonts w:cstheme="minorHAnsi"/>
          <w:sz w:val="36"/>
          <w:szCs w:val="32"/>
        </w:rPr>
        <w:t xml:space="preserve"> </w:t>
      </w:r>
    </w:p>
    <w:p w:rsidR="00902257" w:rsidRDefault="007D7FC1" w:rsidP="007D7FC1">
      <w:pPr>
        <w:jc w:val="center"/>
        <w:rPr>
          <w:rFonts w:ascii="Arial" w:hAnsi="Arial" w:cs="Arial"/>
          <w:sz w:val="36"/>
        </w:rPr>
      </w:pPr>
      <w:r>
        <w:rPr>
          <w:rFonts w:ascii="Arial" w:hAnsi="Arial" w:cs="Arial"/>
          <w:noProof/>
          <w:sz w:val="36"/>
          <w:lang w:eastAsia="en-CA"/>
        </w:rPr>
        <w:drawing>
          <wp:inline distT="0" distB="0" distL="0" distR="0" wp14:anchorId="0A1F361F" wp14:editId="6A6BFE14">
            <wp:extent cx="2407406" cy="768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8202" cy="768350"/>
                    </a:xfrm>
                    <a:prstGeom prst="rect">
                      <a:avLst/>
                    </a:prstGeom>
                    <a:noFill/>
                  </pic:spPr>
                </pic:pic>
              </a:graphicData>
            </a:graphic>
          </wp:inline>
        </w:drawing>
      </w:r>
    </w:p>
    <w:p w:rsidR="007D7FC1" w:rsidRDefault="007D7FC1" w:rsidP="007D7FC1">
      <w:pPr>
        <w:pStyle w:val="Subtitle"/>
      </w:pPr>
    </w:p>
    <w:p w:rsidR="00902257" w:rsidRDefault="00725791" w:rsidP="007D7FC1">
      <w:pPr>
        <w:pStyle w:val="Subtitle"/>
      </w:pPr>
      <w:r>
        <w:t>March</w:t>
      </w:r>
      <w:r w:rsidR="005D6D5B">
        <w:t xml:space="preserve"> 2014</w:t>
      </w:r>
      <w:r w:rsidR="00902257">
        <w:br w:type="page"/>
      </w:r>
    </w:p>
    <w:sdt>
      <w:sdtPr>
        <w:rPr>
          <w:caps w:val="0"/>
          <w:color w:val="auto"/>
          <w:spacing w:val="0"/>
          <w:sz w:val="22"/>
          <w:szCs w:val="22"/>
          <w:lang w:bidi="ar-SA"/>
        </w:rPr>
        <w:id w:val="363249890"/>
        <w:docPartObj>
          <w:docPartGallery w:val="Table of Contents"/>
          <w:docPartUnique/>
        </w:docPartObj>
      </w:sdtPr>
      <w:sdtEndPr>
        <w:rPr>
          <w:b/>
          <w:bCs/>
          <w:noProof/>
        </w:rPr>
      </w:sdtEndPr>
      <w:sdtContent>
        <w:p w:rsidR="00507D41" w:rsidRDefault="00507D41">
          <w:pPr>
            <w:pStyle w:val="TOCHeading"/>
          </w:pPr>
          <w:r>
            <w:t>Contents</w:t>
          </w:r>
        </w:p>
        <w:p w:rsidR="00507D41" w:rsidRDefault="00507D41">
          <w:pPr>
            <w:pStyle w:val="TOC1"/>
            <w:tabs>
              <w:tab w:val="right" w:leader="dot" w:pos="9350"/>
            </w:tabs>
            <w:rPr>
              <w:rFonts w:eastAsiaTheme="minorEastAsia" w:cstheme="minorBidi"/>
              <w:noProof/>
              <w:lang w:eastAsia="en-CA"/>
            </w:rPr>
          </w:pPr>
          <w:r>
            <w:fldChar w:fldCharType="begin"/>
          </w:r>
          <w:r>
            <w:instrText xml:space="preserve"> TOC \o "1-3" \h \z \u </w:instrText>
          </w:r>
          <w:r>
            <w:fldChar w:fldCharType="separate"/>
          </w:r>
          <w:hyperlink w:anchor="_Toc382235301" w:history="1">
            <w:r w:rsidRPr="00937C40">
              <w:rPr>
                <w:rStyle w:val="Hyperlink"/>
                <w:noProof/>
              </w:rPr>
              <w:t>Introduction</w:t>
            </w:r>
            <w:r>
              <w:rPr>
                <w:noProof/>
                <w:webHidden/>
              </w:rPr>
              <w:tab/>
            </w:r>
            <w:r>
              <w:rPr>
                <w:noProof/>
                <w:webHidden/>
              </w:rPr>
              <w:fldChar w:fldCharType="begin"/>
            </w:r>
            <w:r>
              <w:rPr>
                <w:noProof/>
                <w:webHidden/>
              </w:rPr>
              <w:instrText xml:space="preserve"> PAGEREF _Toc382235301 \h </w:instrText>
            </w:r>
            <w:r>
              <w:rPr>
                <w:noProof/>
                <w:webHidden/>
              </w:rPr>
            </w:r>
            <w:r>
              <w:rPr>
                <w:noProof/>
                <w:webHidden/>
              </w:rPr>
              <w:fldChar w:fldCharType="separate"/>
            </w:r>
            <w:r>
              <w:rPr>
                <w:noProof/>
                <w:webHidden/>
              </w:rPr>
              <w:t>3</w:t>
            </w:r>
            <w:r>
              <w:rPr>
                <w:noProof/>
                <w:webHidden/>
              </w:rPr>
              <w:fldChar w:fldCharType="end"/>
            </w:r>
          </w:hyperlink>
        </w:p>
        <w:p w:rsidR="00507D41" w:rsidRDefault="00101E14">
          <w:pPr>
            <w:pStyle w:val="TOC1"/>
            <w:tabs>
              <w:tab w:val="right" w:leader="dot" w:pos="9350"/>
            </w:tabs>
            <w:rPr>
              <w:rFonts w:eastAsiaTheme="minorEastAsia" w:cstheme="minorBidi"/>
              <w:noProof/>
              <w:lang w:eastAsia="en-CA"/>
            </w:rPr>
          </w:pPr>
          <w:hyperlink w:anchor="_Toc382235302" w:history="1">
            <w:r w:rsidR="00507D41" w:rsidRPr="00937C40">
              <w:rPr>
                <w:rStyle w:val="Hyperlink"/>
                <w:noProof/>
              </w:rPr>
              <w:t>Executive Summ ary</w:t>
            </w:r>
            <w:r w:rsidR="00507D41">
              <w:rPr>
                <w:noProof/>
                <w:webHidden/>
              </w:rPr>
              <w:tab/>
            </w:r>
            <w:r w:rsidR="00507D41">
              <w:rPr>
                <w:noProof/>
                <w:webHidden/>
              </w:rPr>
              <w:fldChar w:fldCharType="begin"/>
            </w:r>
            <w:r w:rsidR="00507D41">
              <w:rPr>
                <w:noProof/>
                <w:webHidden/>
              </w:rPr>
              <w:instrText xml:space="preserve"> PAGEREF _Toc382235302 \h </w:instrText>
            </w:r>
            <w:r w:rsidR="00507D41">
              <w:rPr>
                <w:noProof/>
                <w:webHidden/>
              </w:rPr>
            </w:r>
            <w:r w:rsidR="00507D41">
              <w:rPr>
                <w:noProof/>
                <w:webHidden/>
              </w:rPr>
              <w:fldChar w:fldCharType="separate"/>
            </w:r>
            <w:r w:rsidR="00507D41">
              <w:rPr>
                <w:noProof/>
                <w:webHidden/>
              </w:rPr>
              <w:t>5</w:t>
            </w:r>
            <w:r w:rsidR="00507D41">
              <w:rPr>
                <w:noProof/>
                <w:webHidden/>
              </w:rPr>
              <w:fldChar w:fldCharType="end"/>
            </w:r>
          </w:hyperlink>
        </w:p>
        <w:p w:rsidR="00507D41" w:rsidRDefault="00101E14">
          <w:pPr>
            <w:pStyle w:val="TOC2"/>
            <w:tabs>
              <w:tab w:val="right" w:leader="dot" w:pos="9350"/>
            </w:tabs>
            <w:rPr>
              <w:rFonts w:eastAsiaTheme="minorEastAsia" w:cstheme="minorBidi"/>
              <w:noProof/>
              <w:lang w:eastAsia="en-CA"/>
            </w:rPr>
          </w:pPr>
          <w:hyperlink w:anchor="_Toc382235303" w:history="1">
            <w:r w:rsidR="00507D41" w:rsidRPr="00937C40">
              <w:rPr>
                <w:rStyle w:val="Hyperlink"/>
                <w:noProof/>
              </w:rPr>
              <w:t>Overview of Motorcycle Tourists</w:t>
            </w:r>
            <w:r w:rsidR="00507D41">
              <w:rPr>
                <w:noProof/>
                <w:webHidden/>
              </w:rPr>
              <w:tab/>
            </w:r>
            <w:r w:rsidR="00507D41">
              <w:rPr>
                <w:noProof/>
                <w:webHidden/>
              </w:rPr>
              <w:fldChar w:fldCharType="begin"/>
            </w:r>
            <w:r w:rsidR="00507D41">
              <w:rPr>
                <w:noProof/>
                <w:webHidden/>
              </w:rPr>
              <w:instrText xml:space="preserve"> PAGEREF _Toc382235303 \h </w:instrText>
            </w:r>
            <w:r w:rsidR="00507D41">
              <w:rPr>
                <w:noProof/>
                <w:webHidden/>
              </w:rPr>
            </w:r>
            <w:r w:rsidR="00507D41">
              <w:rPr>
                <w:noProof/>
                <w:webHidden/>
              </w:rPr>
              <w:fldChar w:fldCharType="separate"/>
            </w:r>
            <w:r w:rsidR="00507D41">
              <w:rPr>
                <w:noProof/>
                <w:webHidden/>
              </w:rPr>
              <w:t>5</w:t>
            </w:r>
            <w:r w:rsidR="00507D41">
              <w:rPr>
                <w:noProof/>
                <w:webHidden/>
              </w:rPr>
              <w:fldChar w:fldCharType="end"/>
            </w:r>
          </w:hyperlink>
        </w:p>
        <w:p w:rsidR="00507D41" w:rsidRDefault="00101E14">
          <w:pPr>
            <w:pStyle w:val="TOC2"/>
            <w:tabs>
              <w:tab w:val="right" w:leader="dot" w:pos="9350"/>
            </w:tabs>
            <w:rPr>
              <w:rFonts w:eastAsiaTheme="minorEastAsia" w:cstheme="minorBidi"/>
              <w:noProof/>
              <w:lang w:eastAsia="en-CA"/>
            </w:rPr>
          </w:pPr>
          <w:hyperlink w:anchor="_Toc382235304" w:history="1">
            <w:r w:rsidR="00507D41" w:rsidRPr="00937C40">
              <w:rPr>
                <w:rStyle w:val="Hyperlink"/>
                <w:noProof/>
              </w:rPr>
              <w:t>Trip Activities</w:t>
            </w:r>
            <w:r w:rsidR="00507D41">
              <w:rPr>
                <w:noProof/>
                <w:webHidden/>
              </w:rPr>
              <w:tab/>
            </w:r>
            <w:r w:rsidR="00507D41">
              <w:rPr>
                <w:noProof/>
                <w:webHidden/>
              </w:rPr>
              <w:fldChar w:fldCharType="begin"/>
            </w:r>
            <w:r w:rsidR="00507D41">
              <w:rPr>
                <w:noProof/>
                <w:webHidden/>
              </w:rPr>
              <w:instrText xml:space="preserve"> PAGEREF _Toc382235304 \h </w:instrText>
            </w:r>
            <w:r w:rsidR="00507D41">
              <w:rPr>
                <w:noProof/>
                <w:webHidden/>
              </w:rPr>
            </w:r>
            <w:r w:rsidR="00507D41">
              <w:rPr>
                <w:noProof/>
                <w:webHidden/>
              </w:rPr>
              <w:fldChar w:fldCharType="separate"/>
            </w:r>
            <w:r w:rsidR="00507D41">
              <w:rPr>
                <w:noProof/>
                <w:webHidden/>
              </w:rPr>
              <w:t>7</w:t>
            </w:r>
            <w:r w:rsidR="00507D41">
              <w:rPr>
                <w:noProof/>
                <w:webHidden/>
              </w:rPr>
              <w:fldChar w:fldCharType="end"/>
            </w:r>
          </w:hyperlink>
        </w:p>
        <w:p w:rsidR="00507D41" w:rsidRDefault="00101E14">
          <w:pPr>
            <w:pStyle w:val="TOC3"/>
            <w:tabs>
              <w:tab w:val="right" w:leader="dot" w:pos="9350"/>
            </w:tabs>
            <w:rPr>
              <w:rFonts w:eastAsiaTheme="minorEastAsia" w:cstheme="minorBidi"/>
              <w:noProof/>
              <w:lang w:eastAsia="en-CA"/>
            </w:rPr>
          </w:pPr>
          <w:hyperlink w:anchor="_Toc382235305" w:history="1">
            <w:r w:rsidR="00507D41" w:rsidRPr="00937C40">
              <w:rPr>
                <w:rStyle w:val="Hyperlink"/>
                <w:noProof/>
              </w:rPr>
              <w:t>Canadians</w:t>
            </w:r>
            <w:r w:rsidR="00507D41">
              <w:rPr>
                <w:noProof/>
                <w:webHidden/>
              </w:rPr>
              <w:tab/>
            </w:r>
            <w:r w:rsidR="00507D41">
              <w:rPr>
                <w:noProof/>
                <w:webHidden/>
              </w:rPr>
              <w:fldChar w:fldCharType="begin"/>
            </w:r>
            <w:r w:rsidR="00507D41">
              <w:rPr>
                <w:noProof/>
                <w:webHidden/>
              </w:rPr>
              <w:instrText xml:space="preserve"> PAGEREF _Toc382235305 \h </w:instrText>
            </w:r>
            <w:r w:rsidR="00507D41">
              <w:rPr>
                <w:noProof/>
                <w:webHidden/>
              </w:rPr>
            </w:r>
            <w:r w:rsidR="00507D41">
              <w:rPr>
                <w:noProof/>
                <w:webHidden/>
              </w:rPr>
              <w:fldChar w:fldCharType="separate"/>
            </w:r>
            <w:r w:rsidR="00507D41">
              <w:rPr>
                <w:noProof/>
                <w:webHidden/>
              </w:rPr>
              <w:t>7</w:t>
            </w:r>
            <w:r w:rsidR="00507D41">
              <w:rPr>
                <w:noProof/>
                <w:webHidden/>
              </w:rPr>
              <w:fldChar w:fldCharType="end"/>
            </w:r>
          </w:hyperlink>
        </w:p>
        <w:p w:rsidR="00507D41" w:rsidRDefault="00101E14">
          <w:pPr>
            <w:pStyle w:val="TOC3"/>
            <w:tabs>
              <w:tab w:val="right" w:leader="dot" w:pos="9350"/>
            </w:tabs>
            <w:rPr>
              <w:rFonts w:eastAsiaTheme="minorEastAsia" w:cstheme="minorBidi"/>
              <w:noProof/>
              <w:lang w:eastAsia="en-CA"/>
            </w:rPr>
          </w:pPr>
          <w:hyperlink w:anchor="_Toc382235306" w:history="1">
            <w:r w:rsidR="00507D41" w:rsidRPr="00937C40">
              <w:rPr>
                <w:rStyle w:val="Hyperlink"/>
                <w:rFonts w:eastAsia="Times New Roman"/>
                <w:noProof/>
                <w:lang w:eastAsia="en-CA"/>
              </w:rPr>
              <w:t>Americans</w:t>
            </w:r>
            <w:r w:rsidR="00507D41">
              <w:rPr>
                <w:noProof/>
                <w:webHidden/>
              </w:rPr>
              <w:tab/>
            </w:r>
            <w:r w:rsidR="00507D41">
              <w:rPr>
                <w:noProof/>
                <w:webHidden/>
              </w:rPr>
              <w:fldChar w:fldCharType="begin"/>
            </w:r>
            <w:r w:rsidR="00507D41">
              <w:rPr>
                <w:noProof/>
                <w:webHidden/>
              </w:rPr>
              <w:instrText xml:space="preserve"> PAGEREF _Toc382235306 \h </w:instrText>
            </w:r>
            <w:r w:rsidR="00507D41">
              <w:rPr>
                <w:noProof/>
                <w:webHidden/>
              </w:rPr>
            </w:r>
            <w:r w:rsidR="00507D41">
              <w:rPr>
                <w:noProof/>
                <w:webHidden/>
              </w:rPr>
              <w:fldChar w:fldCharType="separate"/>
            </w:r>
            <w:r w:rsidR="00507D41">
              <w:rPr>
                <w:noProof/>
                <w:webHidden/>
              </w:rPr>
              <w:t>8</w:t>
            </w:r>
            <w:r w:rsidR="00507D41">
              <w:rPr>
                <w:noProof/>
                <w:webHidden/>
              </w:rPr>
              <w:fldChar w:fldCharType="end"/>
            </w:r>
          </w:hyperlink>
        </w:p>
        <w:p w:rsidR="00507D41" w:rsidRDefault="00101E14">
          <w:pPr>
            <w:pStyle w:val="TOC2"/>
            <w:tabs>
              <w:tab w:val="right" w:leader="dot" w:pos="9350"/>
            </w:tabs>
            <w:rPr>
              <w:rFonts w:eastAsiaTheme="minorEastAsia" w:cstheme="minorBidi"/>
              <w:noProof/>
              <w:lang w:eastAsia="en-CA"/>
            </w:rPr>
          </w:pPr>
          <w:hyperlink w:anchor="_Toc382235307" w:history="1">
            <w:r w:rsidR="00507D41" w:rsidRPr="00937C40">
              <w:rPr>
                <w:rStyle w:val="Hyperlink"/>
                <w:noProof/>
              </w:rPr>
              <w:t>Surrogate Estimates of Volume &amp; Value</w:t>
            </w:r>
            <w:r w:rsidR="00507D41">
              <w:rPr>
                <w:noProof/>
                <w:webHidden/>
              </w:rPr>
              <w:tab/>
            </w:r>
            <w:r w:rsidR="00507D41">
              <w:rPr>
                <w:noProof/>
                <w:webHidden/>
              </w:rPr>
              <w:fldChar w:fldCharType="begin"/>
            </w:r>
            <w:r w:rsidR="00507D41">
              <w:rPr>
                <w:noProof/>
                <w:webHidden/>
              </w:rPr>
              <w:instrText xml:space="preserve"> PAGEREF _Toc382235307 \h </w:instrText>
            </w:r>
            <w:r w:rsidR="00507D41">
              <w:rPr>
                <w:noProof/>
                <w:webHidden/>
              </w:rPr>
            </w:r>
            <w:r w:rsidR="00507D41">
              <w:rPr>
                <w:noProof/>
                <w:webHidden/>
              </w:rPr>
              <w:fldChar w:fldCharType="separate"/>
            </w:r>
            <w:r w:rsidR="00507D41">
              <w:rPr>
                <w:noProof/>
                <w:webHidden/>
              </w:rPr>
              <w:t>8</w:t>
            </w:r>
            <w:r w:rsidR="00507D41">
              <w:rPr>
                <w:noProof/>
                <w:webHidden/>
              </w:rPr>
              <w:fldChar w:fldCharType="end"/>
            </w:r>
          </w:hyperlink>
        </w:p>
        <w:p w:rsidR="00507D41" w:rsidRDefault="00101E14">
          <w:pPr>
            <w:pStyle w:val="TOC2"/>
            <w:tabs>
              <w:tab w:val="right" w:leader="dot" w:pos="9350"/>
            </w:tabs>
            <w:rPr>
              <w:rFonts w:eastAsiaTheme="minorEastAsia" w:cstheme="minorBidi"/>
              <w:noProof/>
              <w:lang w:eastAsia="en-CA"/>
            </w:rPr>
          </w:pPr>
          <w:hyperlink w:anchor="_Toc382235308" w:history="1">
            <w:r w:rsidR="00507D41" w:rsidRPr="00937C40">
              <w:rPr>
                <w:rStyle w:val="Hyperlink"/>
                <w:noProof/>
              </w:rPr>
              <w:t>Dreams and Economic Realities</w:t>
            </w:r>
            <w:r w:rsidR="00507D41">
              <w:rPr>
                <w:noProof/>
                <w:webHidden/>
              </w:rPr>
              <w:tab/>
            </w:r>
            <w:r w:rsidR="00507D41">
              <w:rPr>
                <w:noProof/>
                <w:webHidden/>
              </w:rPr>
              <w:fldChar w:fldCharType="begin"/>
            </w:r>
            <w:r w:rsidR="00507D41">
              <w:rPr>
                <w:noProof/>
                <w:webHidden/>
              </w:rPr>
              <w:instrText xml:space="preserve"> PAGEREF _Toc382235308 \h </w:instrText>
            </w:r>
            <w:r w:rsidR="00507D41">
              <w:rPr>
                <w:noProof/>
                <w:webHidden/>
              </w:rPr>
            </w:r>
            <w:r w:rsidR="00507D41">
              <w:rPr>
                <w:noProof/>
                <w:webHidden/>
              </w:rPr>
              <w:fldChar w:fldCharType="separate"/>
            </w:r>
            <w:r w:rsidR="00507D41">
              <w:rPr>
                <w:noProof/>
                <w:webHidden/>
              </w:rPr>
              <w:t>10</w:t>
            </w:r>
            <w:r w:rsidR="00507D41">
              <w:rPr>
                <w:noProof/>
                <w:webHidden/>
              </w:rPr>
              <w:fldChar w:fldCharType="end"/>
            </w:r>
          </w:hyperlink>
        </w:p>
        <w:p w:rsidR="00507D41" w:rsidRDefault="00101E14">
          <w:pPr>
            <w:pStyle w:val="TOC2"/>
            <w:tabs>
              <w:tab w:val="right" w:leader="dot" w:pos="9350"/>
            </w:tabs>
            <w:rPr>
              <w:rFonts w:eastAsiaTheme="minorEastAsia" w:cstheme="minorBidi"/>
              <w:noProof/>
              <w:lang w:eastAsia="en-CA"/>
            </w:rPr>
          </w:pPr>
          <w:hyperlink w:anchor="_Toc382235309" w:history="1">
            <w:r w:rsidR="00507D41" w:rsidRPr="00937C40">
              <w:rPr>
                <w:rStyle w:val="Hyperlink"/>
                <w:noProof/>
              </w:rPr>
              <w:t>Describing the Indescribable</w:t>
            </w:r>
            <w:r w:rsidR="00507D41">
              <w:rPr>
                <w:noProof/>
                <w:webHidden/>
              </w:rPr>
              <w:tab/>
            </w:r>
            <w:r w:rsidR="00507D41">
              <w:rPr>
                <w:noProof/>
                <w:webHidden/>
              </w:rPr>
              <w:fldChar w:fldCharType="begin"/>
            </w:r>
            <w:r w:rsidR="00507D41">
              <w:rPr>
                <w:noProof/>
                <w:webHidden/>
              </w:rPr>
              <w:instrText xml:space="preserve"> PAGEREF _Toc382235309 \h </w:instrText>
            </w:r>
            <w:r w:rsidR="00507D41">
              <w:rPr>
                <w:noProof/>
                <w:webHidden/>
              </w:rPr>
            </w:r>
            <w:r w:rsidR="00507D41">
              <w:rPr>
                <w:noProof/>
                <w:webHidden/>
              </w:rPr>
              <w:fldChar w:fldCharType="separate"/>
            </w:r>
            <w:r w:rsidR="00507D41">
              <w:rPr>
                <w:noProof/>
                <w:webHidden/>
              </w:rPr>
              <w:t>11</w:t>
            </w:r>
            <w:r w:rsidR="00507D41">
              <w:rPr>
                <w:noProof/>
                <w:webHidden/>
              </w:rPr>
              <w:fldChar w:fldCharType="end"/>
            </w:r>
          </w:hyperlink>
        </w:p>
        <w:p w:rsidR="00507D41" w:rsidRDefault="00507D41">
          <w:r>
            <w:rPr>
              <w:b/>
              <w:bCs/>
              <w:noProof/>
            </w:rPr>
            <w:fldChar w:fldCharType="end"/>
          </w:r>
        </w:p>
      </w:sdtContent>
    </w:sdt>
    <w:p w:rsidR="00507D41" w:rsidRPr="00A75774" w:rsidRDefault="004E2FC5" w:rsidP="00507D41">
      <w:pPr>
        <w:pStyle w:val="Heading1"/>
      </w:pPr>
      <w:r>
        <w:br w:type="page"/>
      </w:r>
      <w:bookmarkStart w:id="0" w:name="_Toc381793214"/>
      <w:r w:rsidR="00507D41">
        <w:lastRenderedPageBreak/>
        <w:tab/>
      </w:r>
      <w:bookmarkStart w:id="1" w:name="_Toc382235301"/>
      <w:r w:rsidR="00507D41">
        <w:t>Introduction</w:t>
      </w:r>
      <w:bookmarkEnd w:id="1"/>
    </w:p>
    <w:p w:rsidR="00507D41" w:rsidRDefault="00507D41" w:rsidP="00507D41">
      <w:r w:rsidRPr="00B53487">
        <w:t xml:space="preserve">Northern Ontario’s spectacular vistas and winding roads are a “natural” for the motorcycle touring segment.  And indeed, this segment has long been identified as a promising market for Northern Ontario.  In conjunction with Ontario Tourism Marketing Partnership Corporation </w:t>
      </w:r>
      <w:r>
        <w:t>(</w:t>
      </w:r>
      <w:r w:rsidRPr="00B53487">
        <w:t>OTMPC</w:t>
      </w:r>
      <w:r>
        <w:t>)</w:t>
      </w:r>
      <w:r w:rsidRPr="00B53487">
        <w:t xml:space="preserve">, Northern Ontario has devoted considerable effort to developing routes and promotional materials to attract motorcycle tourists.  </w:t>
      </w:r>
    </w:p>
    <w:p w:rsidR="00507D41" w:rsidRPr="00B53487" w:rsidRDefault="00507D41" w:rsidP="00507D41">
      <w:r>
        <w:t>E</w:t>
      </w:r>
      <w:r w:rsidRPr="00B53487">
        <w:t xml:space="preserve">ach of RTO13’s sub-regions has developed motorcycle touring routes, either wholly contained within the region or in conjunction with neighbouring jurisdictions.  For example, </w:t>
      </w:r>
      <w:r>
        <w:t>t</w:t>
      </w:r>
      <w:r w:rsidRPr="00B53487">
        <w:t>he Lake Superior Circle Tour traverses roadways in Norther</w:t>
      </w:r>
      <w:r>
        <w:t xml:space="preserve">n Ontario, Michigan, Minnesota </w:t>
      </w:r>
      <w:r w:rsidRPr="00B53487">
        <w:t xml:space="preserve">and Wisconsin </w:t>
      </w:r>
      <w:r>
        <w:t xml:space="preserve">while Ride Manitoulin </w:t>
      </w:r>
      <w:r w:rsidRPr="00B53487">
        <w:t>is fully con</w:t>
      </w:r>
      <w:r>
        <w:t>tained in Ontario.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07"/>
        <w:gridCol w:w="3108"/>
      </w:tblGrid>
      <w:tr w:rsidR="00507D41" w:rsidRPr="00457832" w:rsidTr="0077634D">
        <w:trPr>
          <w:trHeight w:val="288"/>
        </w:trPr>
        <w:tc>
          <w:tcPr>
            <w:tcW w:w="9322" w:type="dxa"/>
            <w:gridSpan w:val="3"/>
          </w:tcPr>
          <w:p w:rsidR="00507D41" w:rsidRDefault="00507D41" w:rsidP="0077634D">
            <w:pPr>
              <w:rPr>
                <w:b/>
                <w:sz w:val="20"/>
                <w:szCs w:val="20"/>
              </w:rPr>
            </w:pPr>
          </w:p>
          <w:p w:rsidR="00507D41" w:rsidRPr="00457832" w:rsidRDefault="00507D41" w:rsidP="0077634D">
            <w:pPr>
              <w:rPr>
                <w:b/>
                <w:sz w:val="20"/>
                <w:szCs w:val="20"/>
              </w:rPr>
            </w:pPr>
            <w:r w:rsidRPr="00457832">
              <w:rPr>
                <w:b/>
                <w:sz w:val="20"/>
                <w:szCs w:val="20"/>
              </w:rPr>
              <w:t>Examples of Motorcycle Touring Routes in Northern Ontario</w:t>
            </w:r>
          </w:p>
        </w:tc>
      </w:tr>
      <w:tr w:rsidR="00507D41" w:rsidRPr="00B53487" w:rsidTr="0077634D">
        <w:trPr>
          <w:trHeight w:val="288"/>
        </w:trPr>
        <w:tc>
          <w:tcPr>
            <w:tcW w:w="3107" w:type="dxa"/>
          </w:tcPr>
          <w:p w:rsidR="00507D41" w:rsidRPr="00457832" w:rsidRDefault="00507D41" w:rsidP="0077634D">
            <w:pPr>
              <w:pStyle w:val="FootnoteText"/>
            </w:pPr>
            <w:r w:rsidRPr="00457832">
              <w:t xml:space="preserve">Manitoulin Island Tour </w:t>
            </w:r>
          </w:p>
        </w:tc>
        <w:tc>
          <w:tcPr>
            <w:tcW w:w="3107" w:type="dxa"/>
          </w:tcPr>
          <w:p w:rsidR="00507D41" w:rsidRPr="00CE3FF4" w:rsidRDefault="00507D41" w:rsidP="0077634D">
            <w:pPr>
              <w:rPr>
                <w:sz w:val="20"/>
                <w:szCs w:val="20"/>
              </w:rPr>
            </w:pPr>
            <w:r w:rsidRPr="00CE3FF4">
              <w:rPr>
                <w:sz w:val="20"/>
                <w:szCs w:val="20"/>
              </w:rPr>
              <w:t>Lake Nipissing Tour</w:t>
            </w:r>
          </w:p>
        </w:tc>
        <w:tc>
          <w:tcPr>
            <w:tcW w:w="3108" w:type="dxa"/>
          </w:tcPr>
          <w:p w:rsidR="00507D41" w:rsidRPr="00CE3FF4" w:rsidRDefault="00507D41" w:rsidP="0077634D">
            <w:pPr>
              <w:rPr>
                <w:sz w:val="20"/>
                <w:szCs w:val="20"/>
              </w:rPr>
            </w:pPr>
            <w:r w:rsidRPr="00CE3FF4">
              <w:rPr>
                <w:sz w:val="20"/>
                <w:szCs w:val="20"/>
              </w:rPr>
              <w:t>St. Joseph Island</w:t>
            </w:r>
          </w:p>
        </w:tc>
      </w:tr>
      <w:tr w:rsidR="00507D41" w:rsidRPr="00B53487" w:rsidTr="0077634D">
        <w:trPr>
          <w:trHeight w:val="288"/>
        </w:trPr>
        <w:tc>
          <w:tcPr>
            <w:tcW w:w="3107" w:type="dxa"/>
          </w:tcPr>
          <w:p w:rsidR="00507D41" w:rsidRPr="00457832" w:rsidRDefault="00507D41" w:rsidP="0077634D">
            <w:pPr>
              <w:rPr>
                <w:sz w:val="20"/>
                <w:szCs w:val="20"/>
              </w:rPr>
            </w:pPr>
            <w:r w:rsidRPr="00457832">
              <w:rPr>
                <w:sz w:val="20"/>
                <w:szCs w:val="20"/>
              </w:rPr>
              <w:t>Georgian Bay Coastal Route</w:t>
            </w:r>
          </w:p>
        </w:tc>
        <w:tc>
          <w:tcPr>
            <w:tcW w:w="3107" w:type="dxa"/>
          </w:tcPr>
          <w:p w:rsidR="00507D41" w:rsidRPr="00CE3FF4" w:rsidRDefault="00507D41" w:rsidP="0077634D">
            <w:pPr>
              <w:rPr>
                <w:sz w:val="20"/>
                <w:szCs w:val="20"/>
              </w:rPr>
            </w:pPr>
            <w:r w:rsidRPr="00CE3FF4">
              <w:rPr>
                <w:sz w:val="20"/>
                <w:szCs w:val="20"/>
              </w:rPr>
              <w:t>Lake Superior Circle Tour</w:t>
            </w:r>
          </w:p>
        </w:tc>
        <w:tc>
          <w:tcPr>
            <w:tcW w:w="3108" w:type="dxa"/>
          </w:tcPr>
          <w:p w:rsidR="00507D41" w:rsidRPr="00CE3FF4" w:rsidRDefault="00507D41" w:rsidP="0077634D">
            <w:pPr>
              <w:rPr>
                <w:sz w:val="20"/>
                <w:szCs w:val="20"/>
              </w:rPr>
            </w:pPr>
            <w:r w:rsidRPr="00CE3FF4">
              <w:rPr>
                <w:sz w:val="20"/>
                <w:szCs w:val="20"/>
              </w:rPr>
              <w:t>Waterfall &amp; Scenic Lookouts</w:t>
            </w:r>
          </w:p>
        </w:tc>
      </w:tr>
      <w:tr w:rsidR="00507D41" w:rsidRPr="00B53487" w:rsidTr="0077634D">
        <w:trPr>
          <w:trHeight w:val="288"/>
        </w:trPr>
        <w:tc>
          <w:tcPr>
            <w:tcW w:w="3107" w:type="dxa"/>
          </w:tcPr>
          <w:p w:rsidR="00507D41" w:rsidRPr="00457832" w:rsidRDefault="00507D41" w:rsidP="0077634D">
            <w:pPr>
              <w:rPr>
                <w:sz w:val="20"/>
                <w:szCs w:val="20"/>
              </w:rPr>
            </w:pPr>
            <w:r w:rsidRPr="00457832">
              <w:rPr>
                <w:sz w:val="20"/>
                <w:szCs w:val="20"/>
              </w:rPr>
              <w:t>Great Legends Tour</w:t>
            </w:r>
          </w:p>
        </w:tc>
        <w:tc>
          <w:tcPr>
            <w:tcW w:w="3107" w:type="dxa"/>
          </w:tcPr>
          <w:p w:rsidR="00507D41" w:rsidRPr="00CE3FF4" w:rsidRDefault="00507D41" w:rsidP="0077634D">
            <w:pPr>
              <w:rPr>
                <w:sz w:val="20"/>
                <w:szCs w:val="20"/>
              </w:rPr>
            </w:pPr>
            <w:r w:rsidRPr="00CE3FF4">
              <w:rPr>
                <w:sz w:val="20"/>
                <w:szCs w:val="20"/>
              </w:rPr>
              <w:t>Deer Trail</w:t>
            </w:r>
          </w:p>
        </w:tc>
        <w:tc>
          <w:tcPr>
            <w:tcW w:w="3108" w:type="dxa"/>
          </w:tcPr>
          <w:p w:rsidR="00507D41" w:rsidRPr="00CE3FF4" w:rsidRDefault="00507D41" w:rsidP="0077634D">
            <w:pPr>
              <w:rPr>
                <w:sz w:val="20"/>
                <w:szCs w:val="20"/>
              </w:rPr>
            </w:pPr>
            <w:r w:rsidRPr="00CE3FF4">
              <w:rPr>
                <w:sz w:val="20"/>
                <w:szCs w:val="20"/>
              </w:rPr>
              <w:t>Ride the Giant</w:t>
            </w:r>
          </w:p>
        </w:tc>
      </w:tr>
      <w:tr w:rsidR="00507D41" w:rsidRPr="006406B4" w:rsidTr="0077634D">
        <w:trPr>
          <w:trHeight w:val="288"/>
        </w:trPr>
        <w:tc>
          <w:tcPr>
            <w:tcW w:w="3107" w:type="dxa"/>
          </w:tcPr>
          <w:p w:rsidR="00507D41" w:rsidRPr="00457832" w:rsidRDefault="00507D41" w:rsidP="0077634D">
            <w:pPr>
              <w:rPr>
                <w:sz w:val="20"/>
                <w:szCs w:val="20"/>
              </w:rPr>
            </w:pPr>
            <w:r w:rsidRPr="00457832">
              <w:rPr>
                <w:sz w:val="20"/>
                <w:szCs w:val="20"/>
              </w:rPr>
              <w:t>Lake Temiskaming Tour</w:t>
            </w:r>
          </w:p>
        </w:tc>
        <w:tc>
          <w:tcPr>
            <w:tcW w:w="3107" w:type="dxa"/>
          </w:tcPr>
          <w:p w:rsidR="00507D41" w:rsidRPr="00CE3FF4" w:rsidRDefault="00507D41" w:rsidP="0077634D">
            <w:pPr>
              <w:rPr>
                <w:sz w:val="20"/>
                <w:szCs w:val="20"/>
              </w:rPr>
            </w:pPr>
            <w:r w:rsidRPr="00CE3FF4">
              <w:rPr>
                <w:sz w:val="20"/>
                <w:szCs w:val="20"/>
              </w:rPr>
              <w:t>Grand Algoma Tour</w:t>
            </w:r>
          </w:p>
        </w:tc>
        <w:tc>
          <w:tcPr>
            <w:tcW w:w="3108" w:type="dxa"/>
          </w:tcPr>
          <w:p w:rsidR="00507D41" w:rsidRPr="00CE3FF4" w:rsidRDefault="00507D41" w:rsidP="0077634D">
            <w:pPr>
              <w:rPr>
                <w:sz w:val="20"/>
                <w:szCs w:val="20"/>
              </w:rPr>
            </w:pPr>
            <w:r w:rsidRPr="00CE3FF4">
              <w:rPr>
                <w:sz w:val="20"/>
                <w:szCs w:val="20"/>
              </w:rPr>
              <w:t>Nor'Wester</w:t>
            </w:r>
          </w:p>
        </w:tc>
      </w:tr>
    </w:tbl>
    <w:p w:rsidR="00507D41" w:rsidRDefault="00507D41" w:rsidP="00507D41"/>
    <w:p w:rsidR="00507D41" w:rsidRDefault="00507D41" w:rsidP="00507D41">
      <w:r>
        <w:t>R</w:t>
      </w:r>
      <w:r w:rsidRPr="00B53487">
        <w:t>ecreational motorsports continue to be among the products featured in OTMPC</w:t>
      </w:r>
      <w:r>
        <w:t>’s</w:t>
      </w:r>
      <w:r w:rsidRPr="00B53487">
        <w:t xml:space="preserve"> 2014/2015 marketing strategy.</w:t>
      </w:r>
      <w:r w:rsidRPr="00B53487">
        <w:rPr>
          <w:rStyle w:val="FootnoteReference"/>
        </w:rPr>
        <w:footnoteReference w:id="1"/>
      </w:r>
      <w:r w:rsidRPr="00B53487">
        <w:t xml:space="preserve">   </w:t>
      </w:r>
      <w:r>
        <w:t>At the same time</w:t>
      </w:r>
      <w:r w:rsidRPr="00B53487">
        <w:t xml:space="preserve">, according to </w:t>
      </w:r>
      <w:r>
        <w:t>Tourism Northern Ontario</w:t>
      </w:r>
      <w:r w:rsidRPr="00B53487">
        <w:t xml:space="preserve">’s latest marketing strategy, </w:t>
      </w:r>
      <w:r w:rsidRPr="00B53487">
        <w:rPr>
          <w:i/>
        </w:rPr>
        <w:t xml:space="preserve">unprompted awareness of tourism products is low, and core products like angling, hunting, and </w:t>
      </w:r>
      <w:r w:rsidRPr="00B53487">
        <w:rPr>
          <w:b/>
          <w:i/>
        </w:rPr>
        <w:t>motorsports rank low</w:t>
      </w:r>
      <w:r w:rsidRPr="00B53487">
        <w:rPr>
          <w:i/>
        </w:rPr>
        <w:t xml:space="preserve"> amongst consumers when defining unique experiences in the region</w:t>
      </w:r>
      <w:r w:rsidRPr="00B53487">
        <w:t>.</w:t>
      </w:r>
      <w:r w:rsidRPr="00B53487">
        <w:rPr>
          <w:rStyle w:val="FootnoteReference"/>
        </w:rPr>
        <w:footnoteReference w:id="2"/>
      </w:r>
    </w:p>
    <w:p w:rsidR="00507D41" w:rsidRDefault="00507D41" w:rsidP="00507D41">
      <w:r w:rsidRPr="00B53487">
        <w:t xml:space="preserve">In the continuing effort to grow the motorcycle touring market for RTO13, Tourism Northern Ontario commissioned Research Resolutions &amp; Consulting Ltd. to undertake a situation analysis.  Unlike analogous projects recently completed by the firm on behalf of Tourism Northern Ontario, very little recent </w:t>
      </w:r>
      <w:r w:rsidRPr="00B53487">
        <w:rPr>
          <w:i/>
        </w:rPr>
        <w:t xml:space="preserve">consumer data </w:t>
      </w:r>
      <w:r w:rsidRPr="00B53487">
        <w:t>is available on th</w:t>
      </w:r>
      <w:r>
        <w:t>e motorcycle touring</w:t>
      </w:r>
      <w:r w:rsidRPr="00B53487">
        <w:t xml:space="preserve"> market segment.</w:t>
      </w:r>
      <w:r w:rsidRPr="00B53487">
        <w:rPr>
          <w:rStyle w:val="FootnoteReference"/>
        </w:rPr>
        <w:footnoteReference w:id="3"/>
      </w:r>
      <w:r w:rsidRPr="00B53487">
        <w:t xml:space="preserve">  </w:t>
      </w:r>
    </w:p>
    <w:p w:rsidR="00507D41" w:rsidRDefault="00507D41" w:rsidP="00507D41">
      <w:r w:rsidRPr="00B53487">
        <w:rPr>
          <w:noProof/>
          <w:lang w:eastAsia="en-CA"/>
        </w:rPr>
        <w:lastRenderedPageBreak/>
        <mc:AlternateContent>
          <mc:Choice Requires="wps">
            <w:drawing>
              <wp:anchor distT="0" distB="0" distL="114300" distR="114300" simplePos="0" relativeHeight="251769856" behindDoc="0" locked="0" layoutInCell="0" allowOverlap="1" wp14:anchorId="6CD05461" wp14:editId="0F420859">
                <wp:simplePos x="0" y="0"/>
                <wp:positionH relativeFrom="page">
                  <wp:posOffset>4450080</wp:posOffset>
                </wp:positionH>
                <wp:positionV relativeFrom="margin">
                  <wp:posOffset>-48895</wp:posOffset>
                </wp:positionV>
                <wp:extent cx="3148965" cy="6875780"/>
                <wp:effectExtent l="57150" t="38100" r="70485" b="96520"/>
                <wp:wrapSquare wrapText="bothSides"/>
                <wp:docPr id="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6875780"/>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507D41" w:rsidRPr="008F74F5" w:rsidRDefault="00507D41" w:rsidP="00507D41">
                            <w:pPr>
                              <w:pBdr>
                                <w:top w:val="thinThickSmallGap" w:sz="36" w:space="0" w:color="622423" w:themeColor="accent2" w:themeShade="7F"/>
                                <w:bottom w:val="thickThinSmallGap" w:sz="36" w:space="0" w:color="622423" w:themeColor="accent2" w:themeShade="7F"/>
                              </w:pBdr>
                              <w:spacing w:after="160"/>
                              <w:rPr>
                                <w:rFonts w:asciiTheme="majorHAnsi" w:hAnsiTheme="majorHAnsi"/>
                                <w:b/>
                                <w:iCs/>
                              </w:rPr>
                            </w:pPr>
                            <w:r w:rsidRPr="008F74F5">
                              <w:rPr>
                                <w:rFonts w:asciiTheme="majorHAnsi" w:hAnsiTheme="majorHAnsi"/>
                                <w:b/>
                                <w:iCs/>
                              </w:rPr>
                              <w:t>Good Background Reading</w:t>
                            </w:r>
                          </w:p>
                          <w:p w:rsidR="00507D41"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iCs/>
                                <w:sz w:val="20"/>
                                <w:szCs w:val="20"/>
                              </w:rPr>
                            </w:pPr>
                            <w:r w:rsidRPr="008F74F5">
                              <w:rPr>
                                <w:rFonts w:asciiTheme="majorHAnsi" w:hAnsiTheme="majorHAnsi"/>
                                <w:iCs/>
                                <w:sz w:val="20"/>
                                <w:szCs w:val="20"/>
                              </w:rPr>
                              <w:t xml:space="preserve">Reports and studies that provide considerable background on the opportunities and challenges of developing and promoting product for motorcycle touring in Ontario are listed below.  Readers are encouraged to review these findings in conjunction with this report. </w:t>
                            </w:r>
                          </w:p>
                          <w:p w:rsidR="00507D41" w:rsidRPr="008F74F5"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iCs/>
                                <w:sz w:val="20"/>
                                <w:szCs w:val="20"/>
                              </w:rPr>
                            </w:pPr>
                          </w:p>
                          <w:p w:rsidR="00507D41"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b/>
                                <w:i/>
                                <w:iCs/>
                                <w:sz w:val="20"/>
                                <w:szCs w:val="20"/>
                              </w:rPr>
                            </w:pPr>
                            <w:r w:rsidRPr="00DD68EF">
                              <w:rPr>
                                <w:rFonts w:asciiTheme="majorHAnsi" w:hAnsiTheme="majorHAnsi"/>
                                <w:b/>
                                <w:i/>
                                <w:iCs/>
                                <w:sz w:val="20"/>
                                <w:szCs w:val="20"/>
                              </w:rPr>
                              <w:t>Motorcycle Market Readiness Report, Region 13 B &amp; C, 2011</w:t>
                            </w:r>
                          </w:p>
                          <w:p w:rsidR="00507D41" w:rsidRPr="00D25C43"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iCs/>
                                <w:sz w:val="20"/>
                                <w:szCs w:val="20"/>
                              </w:rPr>
                            </w:pPr>
                            <w:r w:rsidRPr="00D25C43">
                              <w:rPr>
                                <w:rFonts w:asciiTheme="majorHAnsi" w:hAnsiTheme="majorHAnsi"/>
                                <w:iCs/>
                                <w:sz w:val="20"/>
                                <w:szCs w:val="20"/>
                              </w:rPr>
                              <w:t xml:space="preserve">The project </w:t>
                            </w:r>
                            <w:r>
                              <w:rPr>
                                <w:rFonts w:asciiTheme="majorHAnsi" w:hAnsiTheme="majorHAnsi"/>
                                <w:iCs/>
                                <w:sz w:val="20"/>
                                <w:szCs w:val="20"/>
                              </w:rPr>
                              <w:t xml:space="preserve">focusses on how to increase </w:t>
                            </w:r>
                            <w:r w:rsidRPr="00D25C43">
                              <w:rPr>
                                <w:rFonts w:asciiTheme="majorHAnsi" w:hAnsiTheme="majorHAnsi"/>
                                <w:iCs/>
                                <w:sz w:val="20"/>
                                <w:szCs w:val="20"/>
                              </w:rPr>
                              <w:t>tourism spending as a result of r</w:t>
                            </w:r>
                            <w:r>
                              <w:rPr>
                                <w:rFonts w:asciiTheme="majorHAnsi" w:hAnsiTheme="majorHAnsi"/>
                                <w:iCs/>
                                <w:sz w:val="20"/>
                                <w:szCs w:val="20"/>
                              </w:rPr>
                              <w:t xml:space="preserve">oute development and refinement in Regions 13 B &amp; C. </w:t>
                            </w:r>
                            <w:r w:rsidRPr="00D25C43">
                              <w:rPr>
                                <w:rFonts w:asciiTheme="majorHAnsi" w:hAnsiTheme="majorHAnsi"/>
                                <w:iCs/>
                                <w:sz w:val="20"/>
                                <w:szCs w:val="20"/>
                              </w:rPr>
                              <w:t xml:space="preserve">(Available from Carol Caputo, </w:t>
                            </w:r>
                            <w:hyperlink r:id="rId11" w:history="1">
                              <w:r w:rsidRPr="001474A3">
                                <w:rPr>
                                  <w:rStyle w:val="Hyperlink"/>
                                  <w:rFonts w:asciiTheme="majorHAnsi" w:hAnsiTheme="majorHAnsi"/>
                                  <w:sz w:val="20"/>
                                  <w:szCs w:val="20"/>
                                </w:rPr>
                                <w:t>carol@algomacountry.com</w:t>
                              </w:r>
                            </w:hyperlink>
                            <w:r w:rsidRPr="00D25C43">
                              <w:rPr>
                                <w:rFonts w:asciiTheme="majorHAnsi" w:hAnsiTheme="majorHAnsi"/>
                                <w:sz w:val="20"/>
                                <w:szCs w:val="20"/>
                              </w:rPr>
                              <w:t>)</w:t>
                            </w:r>
                          </w:p>
                          <w:p w:rsidR="00507D41"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b/>
                                <w:i/>
                                <w:iCs/>
                                <w:sz w:val="20"/>
                                <w:szCs w:val="20"/>
                              </w:rPr>
                            </w:pPr>
                          </w:p>
                          <w:p w:rsidR="00507D41" w:rsidRPr="00D25C43"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b/>
                                <w:i/>
                                <w:iCs/>
                                <w:sz w:val="20"/>
                                <w:szCs w:val="20"/>
                              </w:rPr>
                            </w:pPr>
                            <w:r w:rsidRPr="00D25C43">
                              <w:rPr>
                                <w:rFonts w:asciiTheme="majorHAnsi" w:hAnsiTheme="majorHAnsi"/>
                                <w:b/>
                                <w:i/>
                                <w:iCs/>
                                <w:sz w:val="20"/>
                                <w:szCs w:val="20"/>
                              </w:rPr>
                              <w:t>Ontario Parks Guide to Motorcycle Readiness</w:t>
                            </w:r>
                          </w:p>
                          <w:p w:rsidR="00507D41" w:rsidRPr="00D25C43"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iCs/>
                                <w:sz w:val="20"/>
                                <w:szCs w:val="20"/>
                              </w:rPr>
                            </w:pPr>
                            <w:r w:rsidRPr="00D25C43">
                              <w:rPr>
                                <w:rFonts w:asciiTheme="majorHAnsi" w:hAnsiTheme="majorHAnsi"/>
                                <w:iCs/>
                                <w:sz w:val="20"/>
                                <w:szCs w:val="20"/>
                              </w:rPr>
                              <w:t>A guide to help Ontario become more motorcycle friendly, providing simple, easy to follow advice.</w:t>
                            </w:r>
                            <w:r>
                              <w:rPr>
                                <w:rFonts w:asciiTheme="majorHAnsi" w:hAnsiTheme="majorHAnsi"/>
                                <w:iCs/>
                                <w:sz w:val="20"/>
                                <w:szCs w:val="20"/>
                              </w:rPr>
                              <w:t xml:space="preserve">  </w:t>
                            </w:r>
                            <w:r w:rsidRPr="00D25C43">
                              <w:rPr>
                                <w:rFonts w:asciiTheme="majorHAnsi" w:hAnsiTheme="majorHAnsi"/>
                                <w:iCs/>
                                <w:sz w:val="20"/>
                                <w:szCs w:val="20"/>
                              </w:rPr>
                              <w:t>(Available from Carol Caputo,</w:t>
                            </w:r>
                            <w:r>
                              <w:rPr>
                                <w:rFonts w:asciiTheme="majorHAnsi" w:hAnsiTheme="majorHAnsi"/>
                                <w:iCs/>
                                <w:sz w:val="20"/>
                                <w:szCs w:val="20"/>
                              </w:rPr>
                              <w:t xml:space="preserve"> </w:t>
                            </w:r>
                            <w:hyperlink r:id="rId12" w:history="1">
                              <w:r w:rsidRPr="001474A3">
                                <w:rPr>
                                  <w:rStyle w:val="Hyperlink"/>
                                  <w:rFonts w:asciiTheme="majorHAnsi" w:hAnsiTheme="majorHAnsi"/>
                                  <w:sz w:val="20"/>
                                  <w:szCs w:val="20"/>
                                </w:rPr>
                                <w:t>carol@algomacountry.com</w:t>
                              </w:r>
                            </w:hyperlink>
                            <w:r w:rsidRPr="00D25C43">
                              <w:rPr>
                                <w:rFonts w:asciiTheme="majorHAnsi" w:hAnsiTheme="majorHAnsi"/>
                                <w:sz w:val="20"/>
                                <w:szCs w:val="20"/>
                              </w:rPr>
                              <w:t>)</w:t>
                            </w:r>
                          </w:p>
                          <w:p w:rsidR="00507D41"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b/>
                                <w:i/>
                                <w:iCs/>
                                <w:sz w:val="20"/>
                                <w:szCs w:val="20"/>
                              </w:rPr>
                            </w:pPr>
                          </w:p>
                          <w:p w:rsidR="00507D41"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iCs/>
                                <w:sz w:val="20"/>
                                <w:szCs w:val="20"/>
                              </w:rPr>
                            </w:pPr>
                            <w:r w:rsidRPr="00441314">
                              <w:rPr>
                                <w:rFonts w:asciiTheme="majorHAnsi" w:hAnsiTheme="majorHAnsi"/>
                                <w:b/>
                                <w:i/>
                                <w:iCs/>
                                <w:sz w:val="20"/>
                                <w:szCs w:val="20"/>
                              </w:rPr>
                              <w:t>Understanding and Attracting the On-Road Motorcycle Tourism Market to Northern Ontario</w:t>
                            </w:r>
                            <w:r w:rsidRPr="00441314">
                              <w:rPr>
                                <w:rFonts w:asciiTheme="majorHAnsi" w:hAnsiTheme="majorHAnsi"/>
                                <w:iCs/>
                                <w:sz w:val="20"/>
                                <w:szCs w:val="20"/>
                              </w:rPr>
                              <w:t xml:space="preserve"> was prepared in 2006. This report provides an overview of motorcycling touring, including vehicle types and sales, opportunities for on-road motorcycling experiences in Northern Ontario and other communication and product development information.</w:t>
                            </w:r>
                            <w:r>
                              <w:rPr>
                                <w:rFonts w:asciiTheme="majorHAnsi" w:hAnsiTheme="majorHAnsi"/>
                                <w:iCs/>
                                <w:sz w:val="20"/>
                                <w:szCs w:val="20"/>
                              </w:rPr>
                              <w:t xml:space="preserve"> (</w:t>
                            </w:r>
                            <w:hyperlink r:id="rId13" w:history="1">
                              <w:r w:rsidRPr="001474A3">
                                <w:rPr>
                                  <w:rStyle w:val="Hyperlink"/>
                                  <w:rFonts w:asciiTheme="majorHAnsi" w:hAnsiTheme="majorHAnsi"/>
                                  <w:iCs/>
                                  <w:sz w:val="20"/>
                                  <w:szCs w:val="20"/>
                                </w:rPr>
                                <w:t>http://www.tourismpartners.com/publications/IndustryResources/MotorcycleTouring.pdf</w:t>
                              </w:r>
                            </w:hyperlink>
                            <w:r>
                              <w:rPr>
                                <w:rFonts w:asciiTheme="majorHAnsi" w:hAnsiTheme="majorHAnsi"/>
                                <w:iCs/>
                                <w:sz w:val="20"/>
                                <w:szCs w:val="20"/>
                              </w:rPr>
                              <w:t>)</w:t>
                            </w:r>
                          </w:p>
                          <w:p w:rsidR="00507D41" w:rsidRPr="00441314"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iCs/>
                                <w:sz w:val="20"/>
                                <w:szCs w:val="20"/>
                              </w:rPr>
                            </w:pPr>
                          </w:p>
                          <w:p w:rsidR="00507D41" w:rsidRPr="00441314"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iCs/>
                                <w:sz w:val="20"/>
                                <w:szCs w:val="20"/>
                              </w:rPr>
                            </w:pPr>
                            <w:r w:rsidRPr="00441314">
                              <w:rPr>
                                <w:rFonts w:asciiTheme="majorHAnsi" w:hAnsiTheme="majorHAnsi"/>
                                <w:b/>
                                <w:i/>
                                <w:iCs/>
                                <w:sz w:val="20"/>
                                <w:szCs w:val="20"/>
                              </w:rPr>
                              <w:t>2011 Ontario’s Southwest Motorcycle Tourism Report</w:t>
                            </w:r>
                            <w:r w:rsidRPr="00441314">
                              <w:rPr>
                                <w:rFonts w:asciiTheme="majorHAnsi" w:hAnsiTheme="majorHAnsi"/>
                                <w:iCs/>
                                <w:sz w:val="20"/>
                                <w:szCs w:val="20"/>
                              </w:rPr>
                              <w:t>.  This report focuses on a regional inventory of motorcycle-friendly products and development of a marketing strategy</w:t>
                            </w:r>
                            <w:r>
                              <w:rPr>
                                <w:rFonts w:asciiTheme="majorHAnsi" w:hAnsiTheme="majorHAnsi"/>
                                <w:iCs/>
                                <w:sz w:val="20"/>
                                <w:szCs w:val="20"/>
                              </w:rPr>
                              <w:t xml:space="preserve"> for Southwest Ontario</w:t>
                            </w:r>
                            <w:r w:rsidRPr="00441314">
                              <w:rPr>
                                <w:rFonts w:asciiTheme="majorHAnsi" w:hAnsiTheme="majorHAnsi"/>
                                <w:iCs/>
                                <w:sz w:val="20"/>
                                <w:szCs w:val="20"/>
                              </w:rPr>
                              <w:t>.</w:t>
                            </w:r>
                            <w:r>
                              <w:rPr>
                                <w:rFonts w:asciiTheme="majorHAnsi" w:hAnsiTheme="majorHAnsi"/>
                                <w:iCs/>
                                <w:sz w:val="20"/>
                                <w:szCs w:val="20"/>
                              </w:rPr>
                              <w:t xml:space="preserve"> (</w:t>
                            </w:r>
                            <w:r w:rsidRPr="002E249D">
                              <w:rPr>
                                <w:rFonts w:asciiTheme="majorHAnsi" w:hAnsiTheme="majorHAnsi"/>
                                <w:iCs/>
                                <w:sz w:val="20"/>
                                <w:szCs w:val="20"/>
                              </w:rPr>
                              <w:t>http://swotc.ca/wp-content/uploads/Motorcycle-Tourism-Project.pdf</w:t>
                            </w:r>
                            <w:r>
                              <w:rPr>
                                <w:rFonts w:asciiTheme="majorHAnsi" w:hAnsiTheme="majorHAnsi"/>
                                <w:iCs/>
                                <w:sz w:val="20"/>
                                <w:szCs w:val="20"/>
                              </w:rPr>
                              <w:t>)</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5" o:spid="_x0000_s1026" type="#_x0000_t202" alt="Narrow horizontal" style="position:absolute;margin-left:350.4pt;margin-top:-3.85pt;width:247.95pt;height:541.4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rsidR="00507D41" w:rsidRPr="008F74F5" w:rsidRDefault="00507D41" w:rsidP="00507D41">
                      <w:pPr>
                        <w:pBdr>
                          <w:top w:val="thinThickSmallGap" w:sz="36" w:space="0" w:color="622423" w:themeColor="accent2" w:themeShade="7F"/>
                          <w:bottom w:val="thickThinSmallGap" w:sz="36" w:space="0" w:color="622423" w:themeColor="accent2" w:themeShade="7F"/>
                        </w:pBdr>
                        <w:spacing w:after="160"/>
                        <w:rPr>
                          <w:rFonts w:asciiTheme="majorHAnsi" w:hAnsiTheme="majorHAnsi"/>
                          <w:b/>
                          <w:iCs/>
                        </w:rPr>
                      </w:pPr>
                      <w:r w:rsidRPr="008F74F5">
                        <w:rPr>
                          <w:rFonts w:asciiTheme="majorHAnsi" w:hAnsiTheme="majorHAnsi"/>
                          <w:b/>
                          <w:iCs/>
                        </w:rPr>
                        <w:t>Good Background Reading</w:t>
                      </w:r>
                    </w:p>
                    <w:p w:rsidR="00507D41"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iCs/>
                          <w:sz w:val="20"/>
                          <w:szCs w:val="20"/>
                        </w:rPr>
                      </w:pPr>
                      <w:r w:rsidRPr="008F74F5">
                        <w:rPr>
                          <w:rFonts w:asciiTheme="majorHAnsi" w:hAnsiTheme="majorHAnsi"/>
                          <w:iCs/>
                          <w:sz w:val="20"/>
                          <w:szCs w:val="20"/>
                        </w:rPr>
                        <w:t xml:space="preserve">Reports and studies that provide considerable background on the opportunities and challenges of developing and promoting product for motorcycle touring in Ontario are listed below.  Readers are encouraged to review these findings in conjunction with this report. </w:t>
                      </w:r>
                    </w:p>
                    <w:p w:rsidR="00507D41" w:rsidRPr="008F74F5"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iCs/>
                          <w:sz w:val="20"/>
                          <w:szCs w:val="20"/>
                        </w:rPr>
                      </w:pPr>
                    </w:p>
                    <w:p w:rsidR="00507D41"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b/>
                          <w:i/>
                          <w:iCs/>
                          <w:sz w:val="20"/>
                          <w:szCs w:val="20"/>
                        </w:rPr>
                      </w:pPr>
                      <w:r w:rsidRPr="00DD68EF">
                        <w:rPr>
                          <w:rFonts w:asciiTheme="majorHAnsi" w:hAnsiTheme="majorHAnsi"/>
                          <w:b/>
                          <w:i/>
                          <w:iCs/>
                          <w:sz w:val="20"/>
                          <w:szCs w:val="20"/>
                        </w:rPr>
                        <w:t>Motorcycle Market Readiness Report, Region 13 B &amp; C, 2011</w:t>
                      </w:r>
                    </w:p>
                    <w:p w:rsidR="00507D41" w:rsidRPr="00D25C43"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iCs/>
                          <w:sz w:val="20"/>
                          <w:szCs w:val="20"/>
                        </w:rPr>
                      </w:pPr>
                      <w:r w:rsidRPr="00D25C43">
                        <w:rPr>
                          <w:rFonts w:asciiTheme="majorHAnsi" w:hAnsiTheme="majorHAnsi"/>
                          <w:iCs/>
                          <w:sz w:val="20"/>
                          <w:szCs w:val="20"/>
                        </w:rPr>
                        <w:t xml:space="preserve">The project </w:t>
                      </w:r>
                      <w:r>
                        <w:rPr>
                          <w:rFonts w:asciiTheme="majorHAnsi" w:hAnsiTheme="majorHAnsi"/>
                          <w:iCs/>
                          <w:sz w:val="20"/>
                          <w:szCs w:val="20"/>
                        </w:rPr>
                        <w:t xml:space="preserve">focusses on how to increase </w:t>
                      </w:r>
                      <w:r w:rsidRPr="00D25C43">
                        <w:rPr>
                          <w:rFonts w:asciiTheme="majorHAnsi" w:hAnsiTheme="majorHAnsi"/>
                          <w:iCs/>
                          <w:sz w:val="20"/>
                          <w:szCs w:val="20"/>
                        </w:rPr>
                        <w:t>tourism spending as a result of r</w:t>
                      </w:r>
                      <w:r>
                        <w:rPr>
                          <w:rFonts w:asciiTheme="majorHAnsi" w:hAnsiTheme="majorHAnsi"/>
                          <w:iCs/>
                          <w:sz w:val="20"/>
                          <w:szCs w:val="20"/>
                        </w:rPr>
                        <w:t xml:space="preserve">oute development and refinement in Regions 13 B &amp; C. </w:t>
                      </w:r>
                      <w:r w:rsidRPr="00D25C43">
                        <w:rPr>
                          <w:rFonts w:asciiTheme="majorHAnsi" w:hAnsiTheme="majorHAnsi"/>
                          <w:iCs/>
                          <w:sz w:val="20"/>
                          <w:szCs w:val="20"/>
                        </w:rPr>
                        <w:t xml:space="preserve">(Available from Carol Caputo, </w:t>
                      </w:r>
                      <w:hyperlink r:id="rId14" w:history="1">
                        <w:r w:rsidRPr="001474A3">
                          <w:rPr>
                            <w:rStyle w:val="Hyperlink"/>
                            <w:rFonts w:asciiTheme="majorHAnsi" w:hAnsiTheme="majorHAnsi"/>
                            <w:sz w:val="20"/>
                            <w:szCs w:val="20"/>
                          </w:rPr>
                          <w:t>carol@algomacountry.com</w:t>
                        </w:r>
                      </w:hyperlink>
                      <w:r w:rsidRPr="00D25C43">
                        <w:rPr>
                          <w:rFonts w:asciiTheme="majorHAnsi" w:hAnsiTheme="majorHAnsi"/>
                          <w:sz w:val="20"/>
                          <w:szCs w:val="20"/>
                        </w:rPr>
                        <w:t>)</w:t>
                      </w:r>
                    </w:p>
                    <w:p w:rsidR="00507D41"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b/>
                          <w:i/>
                          <w:iCs/>
                          <w:sz w:val="20"/>
                          <w:szCs w:val="20"/>
                        </w:rPr>
                      </w:pPr>
                    </w:p>
                    <w:p w:rsidR="00507D41" w:rsidRPr="00D25C43"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b/>
                          <w:i/>
                          <w:iCs/>
                          <w:sz w:val="20"/>
                          <w:szCs w:val="20"/>
                        </w:rPr>
                      </w:pPr>
                      <w:r w:rsidRPr="00D25C43">
                        <w:rPr>
                          <w:rFonts w:asciiTheme="majorHAnsi" w:hAnsiTheme="majorHAnsi"/>
                          <w:b/>
                          <w:i/>
                          <w:iCs/>
                          <w:sz w:val="20"/>
                          <w:szCs w:val="20"/>
                        </w:rPr>
                        <w:t>Ontario Parks Guide to Motorcycle Readiness</w:t>
                      </w:r>
                    </w:p>
                    <w:p w:rsidR="00507D41" w:rsidRPr="00D25C43"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iCs/>
                          <w:sz w:val="20"/>
                          <w:szCs w:val="20"/>
                        </w:rPr>
                      </w:pPr>
                      <w:r w:rsidRPr="00D25C43">
                        <w:rPr>
                          <w:rFonts w:asciiTheme="majorHAnsi" w:hAnsiTheme="majorHAnsi"/>
                          <w:iCs/>
                          <w:sz w:val="20"/>
                          <w:szCs w:val="20"/>
                        </w:rPr>
                        <w:t>A guide to help Ontario become more motorcycle friendly, providing simple, easy to follow advice.</w:t>
                      </w:r>
                      <w:r>
                        <w:rPr>
                          <w:rFonts w:asciiTheme="majorHAnsi" w:hAnsiTheme="majorHAnsi"/>
                          <w:iCs/>
                          <w:sz w:val="20"/>
                          <w:szCs w:val="20"/>
                        </w:rPr>
                        <w:t xml:space="preserve">  </w:t>
                      </w:r>
                      <w:r w:rsidRPr="00D25C43">
                        <w:rPr>
                          <w:rFonts w:asciiTheme="majorHAnsi" w:hAnsiTheme="majorHAnsi"/>
                          <w:iCs/>
                          <w:sz w:val="20"/>
                          <w:szCs w:val="20"/>
                        </w:rPr>
                        <w:t>(Available from Carol Caputo,</w:t>
                      </w:r>
                      <w:r>
                        <w:rPr>
                          <w:rFonts w:asciiTheme="majorHAnsi" w:hAnsiTheme="majorHAnsi"/>
                          <w:iCs/>
                          <w:sz w:val="20"/>
                          <w:szCs w:val="20"/>
                        </w:rPr>
                        <w:t xml:space="preserve"> </w:t>
                      </w:r>
                      <w:hyperlink r:id="rId15" w:history="1">
                        <w:r w:rsidRPr="001474A3">
                          <w:rPr>
                            <w:rStyle w:val="Hyperlink"/>
                            <w:rFonts w:asciiTheme="majorHAnsi" w:hAnsiTheme="majorHAnsi"/>
                            <w:sz w:val="20"/>
                            <w:szCs w:val="20"/>
                          </w:rPr>
                          <w:t>carol@algomacountry.com</w:t>
                        </w:r>
                      </w:hyperlink>
                      <w:r w:rsidRPr="00D25C43">
                        <w:rPr>
                          <w:rFonts w:asciiTheme="majorHAnsi" w:hAnsiTheme="majorHAnsi"/>
                          <w:sz w:val="20"/>
                          <w:szCs w:val="20"/>
                        </w:rPr>
                        <w:t>)</w:t>
                      </w:r>
                    </w:p>
                    <w:p w:rsidR="00507D41"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b/>
                          <w:i/>
                          <w:iCs/>
                          <w:sz w:val="20"/>
                          <w:szCs w:val="20"/>
                        </w:rPr>
                      </w:pPr>
                    </w:p>
                    <w:p w:rsidR="00507D41"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iCs/>
                          <w:sz w:val="20"/>
                          <w:szCs w:val="20"/>
                        </w:rPr>
                      </w:pPr>
                      <w:r w:rsidRPr="00441314">
                        <w:rPr>
                          <w:rFonts w:asciiTheme="majorHAnsi" w:hAnsiTheme="majorHAnsi"/>
                          <w:b/>
                          <w:i/>
                          <w:iCs/>
                          <w:sz w:val="20"/>
                          <w:szCs w:val="20"/>
                        </w:rPr>
                        <w:t>Understanding and Attracting the On-Road Motorcycle Tourism Market to Northern Ontario</w:t>
                      </w:r>
                      <w:r w:rsidRPr="00441314">
                        <w:rPr>
                          <w:rFonts w:asciiTheme="majorHAnsi" w:hAnsiTheme="majorHAnsi"/>
                          <w:iCs/>
                          <w:sz w:val="20"/>
                          <w:szCs w:val="20"/>
                        </w:rPr>
                        <w:t xml:space="preserve"> was prepared in 2006. This report provides an overview of motorcycling touring, including vehicle types and sales, opportunities for on-road motorcycling experiences in Northern Ontario and other communication and product development information.</w:t>
                      </w:r>
                      <w:r>
                        <w:rPr>
                          <w:rFonts w:asciiTheme="majorHAnsi" w:hAnsiTheme="majorHAnsi"/>
                          <w:iCs/>
                          <w:sz w:val="20"/>
                          <w:szCs w:val="20"/>
                        </w:rPr>
                        <w:t xml:space="preserve"> (</w:t>
                      </w:r>
                      <w:hyperlink r:id="rId16" w:history="1">
                        <w:r w:rsidRPr="001474A3">
                          <w:rPr>
                            <w:rStyle w:val="Hyperlink"/>
                            <w:rFonts w:asciiTheme="majorHAnsi" w:hAnsiTheme="majorHAnsi"/>
                            <w:iCs/>
                            <w:sz w:val="20"/>
                            <w:szCs w:val="20"/>
                          </w:rPr>
                          <w:t>http://www.tourismpartners.com/publications/IndustryResources/MotorcycleTouring.pdf</w:t>
                        </w:r>
                      </w:hyperlink>
                      <w:r>
                        <w:rPr>
                          <w:rFonts w:asciiTheme="majorHAnsi" w:hAnsiTheme="majorHAnsi"/>
                          <w:iCs/>
                          <w:sz w:val="20"/>
                          <w:szCs w:val="20"/>
                        </w:rPr>
                        <w:t>)</w:t>
                      </w:r>
                    </w:p>
                    <w:p w:rsidR="00507D41" w:rsidRPr="00441314"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iCs/>
                          <w:sz w:val="20"/>
                          <w:szCs w:val="20"/>
                        </w:rPr>
                      </w:pPr>
                    </w:p>
                    <w:p w:rsidR="00507D41" w:rsidRPr="00441314" w:rsidRDefault="00507D41" w:rsidP="00507D41">
                      <w:pPr>
                        <w:pBdr>
                          <w:top w:val="thinThickSmallGap" w:sz="36" w:space="0" w:color="622423" w:themeColor="accent2" w:themeShade="7F"/>
                          <w:bottom w:val="thickThinSmallGap" w:sz="36" w:space="0" w:color="622423" w:themeColor="accent2" w:themeShade="7F"/>
                        </w:pBdr>
                        <w:spacing w:after="0"/>
                        <w:contextualSpacing/>
                        <w:rPr>
                          <w:rFonts w:asciiTheme="majorHAnsi" w:hAnsiTheme="majorHAnsi"/>
                          <w:iCs/>
                          <w:sz w:val="20"/>
                          <w:szCs w:val="20"/>
                        </w:rPr>
                      </w:pPr>
                      <w:r w:rsidRPr="00441314">
                        <w:rPr>
                          <w:rFonts w:asciiTheme="majorHAnsi" w:hAnsiTheme="majorHAnsi"/>
                          <w:b/>
                          <w:i/>
                          <w:iCs/>
                          <w:sz w:val="20"/>
                          <w:szCs w:val="20"/>
                        </w:rPr>
                        <w:t>2011 Ontario’s Southwest Motorcycle Tourism Report</w:t>
                      </w:r>
                      <w:r w:rsidRPr="00441314">
                        <w:rPr>
                          <w:rFonts w:asciiTheme="majorHAnsi" w:hAnsiTheme="majorHAnsi"/>
                          <w:iCs/>
                          <w:sz w:val="20"/>
                          <w:szCs w:val="20"/>
                        </w:rPr>
                        <w:t>.  This report focuses on a regional inventory of motorcycle-friendly products and development of a marketing strategy</w:t>
                      </w:r>
                      <w:r>
                        <w:rPr>
                          <w:rFonts w:asciiTheme="majorHAnsi" w:hAnsiTheme="majorHAnsi"/>
                          <w:iCs/>
                          <w:sz w:val="20"/>
                          <w:szCs w:val="20"/>
                        </w:rPr>
                        <w:t xml:space="preserve"> for Southwest Ontario</w:t>
                      </w:r>
                      <w:r w:rsidRPr="00441314">
                        <w:rPr>
                          <w:rFonts w:asciiTheme="majorHAnsi" w:hAnsiTheme="majorHAnsi"/>
                          <w:iCs/>
                          <w:sz w:val="20"/>
                          <w:szCs w:val="20"/>
                        </w:rPr>
                        <w:t>.</w:t>
                      </w:r>
                      <w:r>
                        <w:rPr>
                          <w:rFonts w:asciiTheme="majorHAnsi" w:hAnsiTheme="majorHAnsi"/>
                          <w:iCs/>
                          <w:sz w:val="20"/>
                          <w:szCs w:val="20"/>
                        </w:rPr>
                        <w:t xml:space="preserve"> (</w:t>
                      </w:r>
                      <w:r w:rsidRPr="002E249D">
                        <w:rPr>
                          <w:rFonts w:asciiTheme="majorHAnsi" w:hAnsiTheme="majorHAnsi"/>
                          <w:iCs/>
                          <w:sz w:val="20"/>
                          <w:szCs w:val="20"/>
                        </w:rPr>
                        <w:t>http://swotc.ca/wp-content/uploads/Motorcycle-Tourism-Project.pdf</w:t>
                      </w:r>
                      <w:r>
                        <w:rPr>
                          <w:rFonts w:asciiTheme="majorHAnsi" w:hAnsiTheme="majorHAnsi"/>
                          <w:iCs/>
                          <w:sz w:val="20"/>
                          <w:szCs w:val="20"/>
                        </w:rPr>
                        <w:t>)</w:t>
                      </w:r>
                    </w:p>
                  </w:txbxContent>
                </v:textbox>
                <w10:wrap type="square" anchorx="page" anchory="margin"/>
              </v:shape>
            </w:pict>
          </mc:Fallback>
        </mc:AlternateContent>
      </w:r>
      <w:r w:rsidRPr="00B53487">
        <w:t xml:space="preserve">For example, the major Statistics Canada tourism surveys do </w:t>
      </w:r>
      <w:r w:rsidRPr="00B53487">
        <w:rPr>
          <w:b/>
        </w:rPr>
        <w:t>not</w:t>
      </w:r>
      <w:r w:rsidRPr="00B53487">
        <w:t xml:space="preserve"> capture information about motorcycling as a tourism activity.</w:t>
      </w:r>
      <w:r w:rsidRPr="00B53487">
        <w:rPr>
          <w:rStyle w:val="FootnoteReference"/>
        </w:rPr>
        <w:footnoteReference w:id="4"/>
      </w:r>
      <w:r w:rsidRPr="00B53487">
        <w:t xml:space="preserve">  </w:t>
      </w:r>
      <w:r>
        <w:t xml:space="preserve">Research Resolutions asked representatives of Northern Ontario’s sub-regional tourism and economic development departments to supply information on the volume and characteristics of motorcycle tourists in their jurisdictions.  They graciously provided </w:t>
      </w:r>
      <w:r>
        <w:rPr>
          <w:i/>
        </w:rPr>
        <w:t xml:space="preserve">anecdotal </w:t>
      </w:r>
      <w:r>
        <w:t xml:space="preserve">information but indicated that information on market size, spending and other characteristics of motorcycle tourists is not collected in a systematic manner.  In response to a series of questions about motorcycling tourism volume and characteristics in a sub-region, one representative provided a description that is likely indicative of other parts of Northern Ontario:  </w:t>
      </w:r>
      <w:r w:rsidRPr="00DA5434">
        <w:rPr>
          <w:i/>
        </w:rPr>
        <w:t>unfortunately, tourism marketers do not have the skills or resources to track this information</w:t>
      </w:r>
      <w:r w:rsidRPr="00DA5434">
        <w:t>.</w:t>
      </w:r>
      <w:r>
        <w:rPr>
          <w:rStyle w:val="FootnoteReference"/>
        </w:rPr>
        <w:footnoteReference w:id="5"/>
      </w:r>
      <w:r>
        <w:t xml:space="preserve"> </w:t>
      </w:r>
    </w:p>
    <w:p w:rsidR="00507D41" w:rsidRPr="00B53487" w:rsidRDefault="00507D41" w:rsidP="00507D41">
      <w:r w:rsidRPr="00B53487">
        <w:t xml:space="preserve">Consequently, there are no reliable estimates of the volume, characteristics, spending or economic impact of </w:t>
      </w:r>
      <w:r>
        <w:t xml:space="preserve">motorcycle </w:t>
      </w:r>
      <w:r w:rsidRPr="00B53487">
        <w:t>tourists in Northern Ontario.</w:t>
      </w:r>
      <w:r w:rsidRPr="00B53487">
        <w:rPr>
          <w:rStyle w:val="FootnoteReference"/>
        </w:rPr>
        <w:footnoteReference w:id="6"/>
      </w:r>
      <w:r w:rsidRPr="00B53487">
        <w:t xml:space="preserve">  In the absence of </w:t>
      </w:r>
      <w:r>
        <w:t>reliable volumetric</w:t>
      </w:r>
      <w:r w:rsidRPr="00B53487">
        <w:t xml:space="preserve"> information, this report focuses on the following:</w:t>
      </w:r>
    </w:p>
    <w:p w:rsidR="00507D41" w:rsidRPr="00B53487" w:rsidRDefault="00507D41" w:rsidP="00507D41">
      <w:pPr>
        <w:pStyle w:val="ListParagraph"/>
        <w:numPr>
          <w:ilvl w:val="0"/>
          <w:numId w:val="17"/>
        </w:numPr>
        <w:ind w:left="714" w:hanging="357"/>
        <w:contextualSpacing w:val="0"/>
      </w:pPr>
      <w:r w:rsidRPr="00B53487">
        <w:t>Demographic and trip characteristics of Canadian and American motorcycle tourists who have travelled in Northern Ontario or Ontario</w:t>
      </w:r>
      <w:r>
        <w:t xml:space="preserve"> </w:t>
      </w:r>
      <w:r w:rsidRPr="00B53487">
        <w:t>on pleasure trips over a two-year period (from the Travel Activity and Motivations Study [TAMS])</w:t>
      </w:r>
      <w:r w:rsidRPr="00B53487">
        <w:rPr>
          <w:rStyle w:val="FootnoteReference"/>
        </w:rPr>
        <w:t xml:space="preserve"> </w:t>
      </w:r>
      <w:r w:rsidRPr="00B53487">
        <w:rPr>
          <w:rStyle w:val="FootnoteReference"/>
        </w:rPr>
        <w:footnoteReference w:id="7"/>
      </w:r>
    </w:p>
    <w:p w:rsidR="00507D41" w:rsidRPr="00B53487" w:rsidRDefault="00507D41" w:rsidP="00507D41">
      <w:pPr>
        <w:pStyle w:val="ListParagraph"/>
        <w:numPr>
          <w:ilvl w:val="0"/>
          <w:numId w:val="17"/>
        </w:numPr>
        <w:ind w:left="714" w:hanging="357"/>
        <w:contextualSpacing w:val="0"/>
      </w:pPr>
      <w:r w:rsidRPr="00B53487">
        <w:t xml:space="preserve">A discussion about the motivations for </w:t>
      </w:r>
      <w:r w:rsidRPr="00CE3FF4">
        <w:rPr>
          <w:i/>
        </w:rPr>
        <w:t xml:space="preserve">motorcycle touring </w:t>
      </w:r>
      <w:r w:rsidRPr="00B53487">
        <w:t>per se, based on a literature review;</w:t>
      </w:r>
      <w:r>
        <w:t xml:space="preserve"> and</w:t>
      </w:r>
    </w:p>
    <w:p w:rsidR="00507D41" w:rsidRPr="00B53487" w:rsidRDefault="00507D41" w:rsidP="00507D41">
      <w:pPr>
        <w:pStyle w:val="ListParagraph"/>
        <w:numPr>
          <w:ilvl w:val="0"/>
          <w:numId w:val="17"/>
        </w:numPr>
        <w:ind w:left="714" w:hanging="357"/>
        <w:contextualSpacing w:val="0"/>
      </w:pPr>
      <w:r w:rsidRPr="00B53487">
        <w:t xml:space="preserve">Industry data on motorcycle sales and registrations in the U.S. and Canada. </w:t>
      </w:r>
    </w:p>
    <w:p w:rsidR="00507D41" w:rsidRDefault="00507D41" w:rsidP="00507D41"/>
    <w:p w:rsidR="00507D41" w:rsidRDefault="00507D41" w:rsidP="00507D41">
      <w:pPr>
        <w:rPr>
          <w:caps/>
          <w:color w:val="632423" w:themeColor="accent2" w:themeShade="80"/>
          <w:spacing w:val="20"/>
          <w:sz w:val="28"/>
          <w:szCs w:val="28"/>
        </w:rPr>
      </w:pPr>
      <w:r>
        <w:br w:type="page"/>
      </w:r>
    </w:p>
    <w:p w:rsidR="008F7983" w:rsidRPr="003F2CC4" w:rsidRDefault="00EF4298" w:rsidP="00507D41">
      <w:pPr>
        <w:pStyle w:val="Heading1"/>
      </w:pPr>
      <w:bookmarkStart w:id="2" w:name="_Toc382235302"/>
      <w:r w:rsidRPr="003F2CC4">
        <w:lastRenderedPageBreak/>
        <w:t xml:space="preserve">Executive </w:t>
      </w:r>
      <w:r w:rsidR="008F7983" w:rsidRPr="003F2CC4">
        <w:t>Summ</w:t>
      </w:r>
      <w:r w:rsidR="0056160A">
        <w:t xml:space="preserve"> </w:t>
      </w:r>
      <w:r w:rsidR="008F7983" w:rsidRPr="003F2CC4">
        <w:t>ary</w:t>
      </w:r>
      <w:bookmarkEnd w:id="0"/>
      <w:bookmarkEnd w:id="2"/>
    </w:p>
    <w:p w:rsidR="002B0433" w:rsidRPr="0014416E" w:rsidRDefault="003F2CC4" w:rsidP="003F2CC4">
      <w:pPr>
        <w:pStyle w:val="Heading2"/>
      </w:pPr>
      <w:bookmarkStart w:id="3" w:name="_Toc381793215"/>
      <w:bookmarkStart w:id="4" w:name="_Toc382235303"/>
      <w:r w:rsidRPr="0014416E">
        <w:t>Overview</w:t>
      </w:r>
      <w:r w:rsidR="00A12470">
        <w:t xml:space="preserve"> of </w:t>
      </w:r>
      <w:r w:rsidR="001215AF">
        <w:t>Motorcycle</w:t>
      </w:r>
      <w:r w:rsidR="00A12470">
        <w:t xml:space="preserve"> </w:t>
      </w:r>
      <w:r w:rsidR="003B354A">
        <w:t>Tourists</w:t>
      </w:r>
      <w:bookmarkEnd w:id="3"/>
      <w:bookmarkEnd w:id="4"/>
    </w:p>
    <w:p w:rsidR="00400B9A" w:rsidRDefault="003B354A" w:rsidP="001215AF">
      <w:pPr>
        <w:rPr>
          <w:b/>
        </w:rPr>
      </w:pPr>
      <w:r w:rsidRPr="002C13CB">
        <w:rPr>
          <w:rFonts w:eastAsia="Times New Roman" w:cs="Arial"/>
          <w:b/>
          <w:bCs/>
          <w:noProof/>
          <w:color w:val="000000"/>
          <w:sz w:val="20"/>
          <w:szCs w:val="20"/>
          <w:lang w:eastAsia="en-CA"/>
        </w:rPr>
        <mc:AlternateContent>
          <mc:Choice Requires="wps">
            <w:drawing>
              <wp:anchor distT="0" distB="0" distL="114300" distR="114300" simplePos="0" relativeHeight="251767808" behindDoc="0" locked="0" layoutInCell="0" allowOverlap="1" wp14:anchorId="0D3DA1D7" wp14:editId="107670E7">
                <wp:simplePos x="0" y="0"/>
                <wp:positionH relativeFrom="page">
                  <wp:posOffset>279400</wp:posOffset>
                </wp:positionH>
                <wp:positionV relativeFrom="margin">
                  <wp:posOffset>1269365</wp:posOffset>
                </wp:positionV>
                <wp:extent cx="2324100" cy="5001895"/>
                <wp:effectExtent l="57150" t="38100" r="76200" b="103505"/>
                <wp:wrapSquare wrapText="bothSides"/>
                <wp:docPr id="6"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001895"/>
                        </a:xfrm>
                        <a:prstGeom prst="rect">
                          <a:avLst/>
                        </a:prstGeom>
                        <a:gradFill rotWithShape="1">
                          <a:gsLst>
                            <a:gs pos="0">
                              <a:srgbClr val="EEECE1">
                                <a:lumMod val="75000"/>
                              </a:srgbClr>
                            </a:gs>
                            <a:gs pos="35000">
                              <a:srgbClr val="EEECE1">
                                <a:lumMod val="90000"/>
                              </a:srgbClr>
                            </a:gs>
                            <a:gs pos="100000">
                              <a:srgbClr val="EEECE1"/>
                            </a:gs>
                          </a:gsLst>
                          <a:lin ang="16200000" scaled="1"/>
                        </a:gradFill>
                        <a:ln w="9525" cap="flat" cmpd="sng" algn="ctr">
                          <a:solidFill>
                            <a:srgbClr val="EEECE1"/>
                          </a:solidFill>
                          <a:prstDash val="soli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txbx>
                        <w:txbxContent>
                          <w:p w:rsidR="00D25C43" w:rsidRDefault="00D25C43" w:rsidP="00F6674A">
                            <w:pPr>
                              <w:pBdr>
                                <w:top w:val="thinThickSmallGap" w:sz="36" w:space="0" w:color="622423" w:themeColor="accent2" w:themeShade="7F"/>
                                <w:bottom w:val="thickThinSmallGap" w:sz="36" w:space="0" w:color="622423" w:themeColor="accent2" w:themeShade="7F"/>
                              </w:pBdr>
                              <w:spacing w:after="160"/>
                              <w:rPr>
                                <w:rFonts w:asciiTheme="majorHAnsi" w:hAnsiTheme="majorHAnsi"/>
                                <w:i/>
                                <w:iCs/>
                                <w:sz w:val="8"/>
                                <w:szCs w:val="20"/>
                              </w:rPr>
                            </w:pPr>
                          </w:p>
                          <w:p w:rsidR="00D25C43" w:rsidRPr="00313F49" w:rsidRDefault="00D25C43" w:rsidP="00F6674A">
                            <w:pPr>
                              <w:pBdr>
                                <w:top w:val="thinThickSmallGap" w:sz="36" w:space="0" w:color="622423" w:themeColor="accent2" w:themeShade="7F"/>
                                <w:bottom w:val="thickThinSmallGap" w:sz="36" w:space="0" w:color="622423" w:themeColor="accent2" w:themeShade="7F"/>
                              </w:pBdr>
                              <w:spacing w:after="160"/>
                              <w:rPr>
                                <w:rFonts w:asciiTheme="majorHAnsi" w:hAnsiTheme="majorHAnsi"/>
                                <w:b/>
                                <w:i/>
                                <w:iCs/>
                                <w:sz w:val="20"/>
                                <w:szCs w:val="20"/>
                              </w:rPr>
                            </w:pPr>
                            <w:r>
                              <w:rPr>
                                <w:rFonts w:asciiTheme="majorHAnsi" w:hAnsiTheme="majorHAnsi"/>
                                <w:b/>
                                <w:i/>
                                <w:iCs/>
                                <w:sz w:val="20"/>
                                <w:szCs w:val="20"/>
                              </w:rPr>
                              <w:t>Who are “motorcycle tourists”?</w:t>
                            </w:r>
                          </w:p>
                          <w:p w:rsidR="00D25C43" w:rsidRDefault="00D25C43" w:rsidP="00F6674A">
                            <w:pPr>
                              <w:pBdr>
                                <w:top w:val="thinThickSmallGap" w:sz="36" w:space="0" w:color="622423" w:themeColor="accent2" w:themeShade="7F"/>
                                <w:bottom w:val="thickThinSmallGap" w:sz="36" w:space="0" w:color="622423" w:themeColor="accent2" w:themeShade="7F"/>
                              </w:pBdr>
                              <w:spacing w:after="160"/>
                              <w:rPr>
                                <w:rFonts w:asciiTheme="majorHAnsi" w:hAnsiTheme="majorHAnsi"/>
                                <w:i/>
                                <w:iCs/>
                                <w:sz w:val="20"/>
                                <w:szCs w:val="20"/>
                              </w:rPr>
                            </w:pPr>
                            <w:r>
                              <w:rPr>
                                <w:rFonts w:asciiTheme="majorHAnsi" w:hAnsiTheme="majorHAnsi"/>
                                <w:i/>
                                <w:iCs/>
                                <w:sz w:val="20"/>
                                <w:szCs w:val="20"/>
                              </w:rPr>
                              <w:t xml:space="preserve">The </w:t>
                            </w:r>
                            <w:r w:rsidRPr="00313F49">
                              <w:rPr>
                                <w:rFonts w:asciiTheme="majorHAnsi" w:hAnsiTheme="majorHAnsi"/>
                                <w:i/>
                                <w:iCs/>
                                <w:sz w:val="20"/>
                                <w:szCs w:val="20"/>
                              </w:rPr>
                              <w:t>Travel Activities and Motivation Surveys (TAMS)</w:t>
                            </w:r>
                            <w:r>
                              <w:rPr>
                                <w:rFonts w:asciiTheme="majorHAnsi" w:hAnsiTheme="majorHAnsi"/>
                                <w:i/>
                                <w:iCs/>
                                <w:sz w:val="20"/>
                                <w:szCs w:val="20"/>
                              </w:rPr>
                              <w:t xml:space="preserve"> captures activities and places visited on overnight pleasure trips over a two-year period but does </w:t>
                            </w:r>
                            <w:r w:rsidRPr="00F6674A">
                              <w:rPr>
                                <w:rFonts w:asciiTheme="majorHAnsi" w:hAnsiTheme="majorHAnsi"/>
                                <w:b/>
                                <w:i/>
                                <w:iCs/>
                                <w:sz w:val="20"/>
                                <w:szCs w:val="20"/>
                              </w:rPr>
                              <w:t xml:space="preserve">not </w:t>
                            </w:r>
                            <w:r>
                              <w:rPr>
                                <w:rFonts w:asciiTheme="majorHAnsi" w:hAnsiTheme="majorHAnsi"/>
                                <w:i/>
                                <w:iCs/>
                                <w:sz w:val="20"/>
                                <w:szCs w:val="20"/>
                              </w:rPr>
                              <w:t>provide a link between activities and specific locations.</w:t>
                            </w:r>
                          </w:p>
                          <w:p w:rsidR="00D25C43" w:rsidRDefault="00D25C43" w:rsidP="00F6674A">
                            <w:pPr>
                              <w:pBdr>
                                <w:top w:val="thinThickSmallGap" w:sz="36" w:space="0" w:color="622423" w:themeColor="accent2" w:themeShade="7F"/>
                                <w:bottom w:val="thickThinSmallGap" w:sz="36" w:space="0" w:color="622423" w:themeColor="accent2" w:themeShade="7F"/>
                              </w:pBdr>
                              <w:spacing w:after="160"/>
                              <w:rPr>
                                <w:rFonts w:asciiTheme="majorHAnsi" w:hAnsiTheme="majorHAnsi"/>
                                <w:i/>
                                <w:iCs/>
                                <w:sz w:val="20"/>
                                <w:szCs w:val="20"/>
                              </w:rPr>
                            </w:pPr>
                            <w:r>
                              <w:rPr>
                                <w:rFonts w:asciiTheme="majorHAnsi" w:hAnsiTheme="majorHAnsi"/>
                                <w:i/>
                                <w:iCs/>
                                <w:sz w:val="20"/>
                                <w:szCs w:val="20"/>
                              </w:rPr>
                              <w:t xml:space="preserve">Thus, in this report motorcycle tourists in Northern Ontario or Ontario are: </w:t>
                            </w:r>
                          </w:p>
                          <w:p w:rsidR="00D25C43" w:rsidRPr="002C13CB" w:rsidRDefault="00D25C43" w:rsidP="00F6674A">
                            <w:pPr>
                              <w:pStyle w:val="ListParagraph"/>
                              <w:numPr>
                                <w:ilvl w:val="0"/>
                                <w:numId w:val="7"/>
                              </w:numPr>
                              <w:pBdr>
                                <w:top w:val="thinThickSmallGap" w:sz="36" w:space="0" w:color="622423" w:themeColor="accent2" w:themeShade="7F"/>
                                <w:bottom w:val="thickThinSmallGap" w:sz="36" w:space="0" w:color="622423" w:themeColor="accent2" w:themeShade="7F"/>
                              </w:pBdr>
                              <w:spacing w:after="160"/>
                              <w:rPr>
                                <w:rFonts w:asciiTheme="majorHAnsi" w:hAnsiTheme="majorHAnsi"/>
                                <w:i/>
                                <w:iCs/>
                                <w:sz w:val="20"/>
                                <w:szCs w:val="20"/>
                              </w:rPr>
                            </w:pPr>
                            <w:r>
                              <w:rPr>
                                <w:rFonts w:asciiTheme="majorHAnsi" w:hAnsiTheme="majorHAnsi"/>
                                <w:i/>
                                <w:iCs/>
                                <w:sz w:val="20"/>
                                <w:szCs w:val="20"/>
                              </w:rPr>
                              <w:t>Adults (18+) who h</w:t>
                            </w:r>
                            <w:r w:rsidRPr="002C13CB">
                              <w:rPr>
                                <w:rFonts w:asciiTheme="majorHAnsi" w:hAnsiTheme="majorHAnsi"/>
                                <w:i/>
                                <w:iCs/>
                                <w:sz w:val="20"/>
                                <w:szCs w:val="20"/>
                              </w:rPr>
                              <w:t>ave taken overnight pleasure trip</w:t>
                            </w:r>
                            <w:r>
                              <w:rPr>
                                <w:rFonts w:asciiTheme="majorHAnsi" w:hAnsiTheme="majorHAnsi"/>
                                <w:i/>
                                <w:iCs/>
                                <w:sz w:val="20"/>
                                <w:szCs w:val="20"/>
                              </w:rPr>
                              <w:t>s</w:t>
                            </w:r>
                            <w:r w:rsidRPr="002C13CB">
                              <w:rPr>
                                <w:rFonts w:asciiTheme="majorHAnsi" w:hAnsiTheme="majorHAnsi"/>
                                <w:i/>
                                <w:iCs/>
                                <w:sz w:val="20"/>
                                <w:szCs w:val="20"/>
                              </w:rPr>
                              <w:t xml:space="preserve"> to </w:t>
                            </w:r>
                            <w:r w:rsidRPr="00F6674A">
                              <w:rPr>
                                <w:rFonts w:asciiTheme="majorHAnsi" w:hAnsiTheme="majorHAnsi"/>
                                <w:b/>
                                <w:i/>
                                <w:iCs/>
                                <w:sz w:val="20"/>
                                <w:szCs w:val="20"/>
                              </w:rPr>
                              <w:t xml:space="preserve">any destination </w:t>
                            </w:r>
                            <w:r w:rsidRPr="002C13CB">
                              <w:rPr>
                                <w:rFonts w:asciiTheme="majorHAnsi" w:hAnsiTheme="majorHAnsi"/>
                                <w:i/>
                                <w:iCs/>
                                <w:sz w:val="20"/>
                                <w:szCs w:val="20"/>
                              </w:rPr>
                              <w:t xml:space="preserve">over a two-year period; </w:t>
                            </w:r>
                            <w:r>
                              <w:rPr>
                                <w:rFonts w:asciiTheme="majorHAnsi" w:hAnsiTheme="majorHAnsi"/>
                                <w:i/>
                                <w:iCs/>
                                <w:sz w:val="20"/>
                                <w:szCs w:val="20"/>
                              </w:rPr>
                              <w:t>and</w:t>
                            </w:r>
                          </w:p>
                          <w:p w:rsidR="00D25C43" w:rsidRPr="002C13CB" w:rsidRDefault="00D25C43" w:rsidP="00F6674A">
                            <w:pPr>
                              <w:pStyle w:val="ListParagraph"/>
                              <w:numPr>
                                <w:ilvl w:val="0"/>
                                <w:numId w:val="7"/>
                              </w:numPr>
                              <w:pBdr>
                                <w:top w:val="thinThickSmallGap" w:sz="36" w:space="0" w:color="622423" w:themeColor="accent2" w:themeShade="7F"/>
                                <w:bottom w:val="thickThinSmallGap" w:sz="36" w:space="0" w:color="622423" w:themeColor="accent2" w:themeShade="7F"/>
                              </w:pBdr>
                              <w:spacing w:after="160"/>
                              <w:rPr>
                                <w:rFonts w:asciiTheme="majorHAnsi" w:hAnsiTheme="majorHAnsi"/>
                                <w:i/>
                                <w:iCs/>
                                <w:sz w:val="20"/>
                                <w:szCs w:val="20"/>
                              </w:rPr>
                            </w:pPr>
                            <w:r w:rsidRPr="002C13CB">
                              <w:rPr>
                                <w:rFonts w:asciiTheme="majorHAnsi" w:hAnsiTheme="majorHAnsi"/>
                                <w:i/>
                                <w:iCs/>
                                <w:sz w:val="20"/>
                                <w:szCs w:val="20"/>
                              </w:rPr>
                              <w:t>Rode a motorcycle during at least one of their overnight pleasure trips in the past two years.</w:t>
                            </w:r>
                          </w:p>
                          <w:p w:rsidR="00D25C43" w:rsidRPr="003B354A" w:rsidRDefault="00D25C43" w:rsidP="00F6674A">
                            <w:pPr>
                              <w:pBdr>
                                <w:top w:val="thinThickSmallGap" w:sz="36" w:space="0" w:color="622423" w:themeColor="accent2" w:themeShade="7F"/>
                                <w:bottom w:val="thickThinSmallGap" w:sz="36" w:space="0" w:color="622423" w:themeColor="accent2" w:themeShade="7F"/>
                              </w:pBdr>
                              <w:spacing w:after="160"/>
                              <w:rPr>
                                <w:rFonts w:asciiTheme="majorHAnsi" w:hAnsiTheme="majorHAnsi"/>
                                <w:b/>
                                <w:i/>
                                <w:iCs/>
                                <w:sz w:val="20"/>
                                <w:szCs w:val="20"/>
                              </w:rPr>
                            </w:pPr>
                            <w:r w:rsidRPr="003B354A">
                              <w:rPr>
                                <w:rFonts w:asciiTheme="majorHAnsi" w:hAnsiTheme="majorHAnsi"/>
                                <w:b/>
                                <w:i/>
                                <w:iCs/>
                                <w:sz w:val="20"/>
                                <w:szCs w:val="20"/>
                              </w:rPr>
                              <w:t xml:space="preserve">The motorcycling experience could have been on a trip to Northern Ontario/Ontario or any of the other destinations visited over the two-year span.  </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27" type="#_x0000_t202" alt="Narrow horizontal" style="position:absolute;margin-left:22pt;margin-top:99.95pt;width:183pt;height:393.8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" o:allowincell="f" fillcolor="#c4bd97" strokecolor="#eeece1">
                <v:fill color2="#eeece1" rotate="t" angle="180" colors="0 #c4bd97;22938f #ddd9c3;1 #eeece1" focus="100%" type="gradient"/>
                <v:shadow on="t" color="black" opacity="24903f" obscured="t" origin=",.5" offset="0,.55556mm"/>
                <v:textbox inset="18pt,18pt,18pt,18pt">
                  <w:txbxContent>
                    <w:p w:rsidR="00D25C43" w:rsidRDefault="00D25C43" w:rsidP="00F6674A">
                      <w:pPr>
                        <w:pBdr>
                          <w:top w:val="thinThickSmallGap" w:sz="36" w:space="0" w:color="622423" w:themeColor="accent2" w:themeShade="7F"/>
                          <w:bottom w:val="thickThinSmallGap" w:sz="36" w:space="0" w:color="622423" w:themeColor="accent2" w:themeShade="7F"/>
                        </w:pBdr>
                        <w:spacing w:after="160"/>
                        <w:rPr>
                          <w:rFonts w:asciiTheme="majorHAnsi" w:hAnsiTheme="majorHAnsi"/>
                          <w:i/>
                          <w:iCs/>
                          <w:sz w:val="8"/>
                          <w:szCs w:val="20"/>
                        </w:rPr>
                      </w:pPr>
                    </w:p>
                    <w:p w:rsidR="00D25C43" w:rsidRPr="00313F49" w:rsidRDefault="00D25C43" w:rsidP="00F6674A">
                      <w:pPr>
                        <w:pBdr>
                          <w:top w:val="thinThickSmallGap" w:sz="36" w:space="0" w:color="622423" w:themeColor="accent2" w:themeShade="7F"/>
                          <w:bottom w:val="thickThinSmallGap" w:sz="36" w:space="0" w:color="622423" w:themeColor="accent2" w:themeShade="7F"/>
                        </w:pBdr>
                        <w:spacing w:after="160"/>
                        <w:rPr>
                          <w:rFonts w:asciiTheme="majorHAnsi" w:hAnsiTheme="majorHAnsi"/>
                          <w:b/>
                          <w:i/>
                          <w:iCs/>
                          <w:sz w:val="20"/>
                          <w:szCs w:val="20"/>
                        </w:rPr>
                      </w:pPr>
                      <w:r>
                        <w:rPr>
                          <w:rFonts w:asciiTheme="majorHAnsi" w:hAnsiTheme="majorHAnsi"/>
                          <w:b/>
                          <w:i/>
                          <w:iCs/>
                          <w:sz w:val="20"/>
                          <w:szCs w:val="20"/>
                        </w:rPr>
                        <w:t>Who are “motorcycle tourists”?</w:t>
                      </w:r>
                    </w:p>
                    <w:p w:rsidR="00D25C43" w:rsidRDefault="00D25C43" w:rsidP="00F6674A">
                      <w:pPr>
                        <w:pBdr>
                          <w:top w:val="thinThickSmallGap" w:sz="36" w:space="0" w:color="622423" w:themeColor="accent2" w:themeShade="7F"/>
                          <w:bottom w:val="thickThinSmallGap" w:sz="36" w:space="0" w:color="622423" w:themeColor="accent2" w:themeShade="7F"/>
                        </w:pBdr>
                        <w:spacing w:after="160"/>
                        <w:rPr>
                          <w:rFonts w:asciiTheme="majorHAnsi" w:hAnsiTheme="majorHAnsi"/>
                          <w:i/>
                          <w:iCs/>
                          <w:sz w:val="20"/>
                          <w:szCs w:val="20"/>
                        </w:rPr>
                      </w:pPr>
                      <w:r>
                        <w:rPr>
                          <w:rFonts w:asciiTheme="majorHAnsi" w:hAnsiTheme="majorHAnsi"/>
                          <w:i/>
                          <w:iCs/>
                          <w:sz w:val="20"/>
                          <w:szCs w:val="20"/>
                        </w:rPr>
                        <w:t xml:space="preserve">The </w:t>
                      </w:r>
                      <w:r w:rsidRPr="00313F49">
                        <w:rPr>
                          <w:rFonts w:asciiTheme="majorHAnsi" w:hAnsiTheme="majorHAnsi"/>
                          <w:i/>
                          <w:iCs/>
                          <w:sz w:val="20"/>
                          <w:szCs w:val="20"/>
                        </w:rPr>
                        <w:t>Travel Activities and Motivation Surveys (TAMS)</w:t>
                      </w:r>
                      <w:r>
                        <w:rPr>
                          <w:rFonts w:asciiTheme="majorHAnsi" w:hAnsiTheme="majorHAnsi"/>
                          <w:i/>
                          <w:iCs/>
                          <w:sz w:val="20"/>
                          <w:szCs w:val="20"/>
                        </w:rPr>
                        <w:t xml:space="preserve"> captures activities and places visited on overnight pleasure trips over a two-year period but does </w:t>
                      </w:r>
                      <w:r w:rsidRPr="00F6674A">
                        <w:rPr>
                          <w:rFonts w:asciiTheme="majorHAnsi" w:hAnsiTheme="majorHAnsi"/>
                          <w:b/>
                          <w:i/>
                          <w:iCs/>
                          <w:sz w:val="20"/>
                          <w:szCs w:val="20"/>
                        </w:rPr>
                        <w:t xml:space="preserve">not </w:t>
                      </w:r>
                      <w:r>
                        <w:rPr>
                          <w:rFonts w:asciiTheme="majorHAnsi" w:hAnsiTheme="majorHAnsi"/>
                          <w:i/>
                          <w:iCs/>
                          <w:sz w:val="20"/>
                          <w:szCs w:val="20"/>
                        </w:rPr>
                        <w:t>provide a link between activities and specific locations.</w:t>
                      </w:r>
                    </w:p>
                    <w:p w:rsidR="00D25C43" w:rsidRDefault="00D25C43" w:rsidP="00F6674A">
                      <w:pPr>
                        <w:pBdr>
                          <w:top w:val="thinThickSmallGap" w:sz="36" w:space="0" w:color="622423" w:themeColor="accent2" w:themeShade="7F"/>
                          <w:bottom w:val="thickThinSmallGap" w:sz="36" w:space="0" w:color="622423" w:themeColor="accent2" w:themeShade="7F"/>
                        </w:pBdr>
                        <w:spacing w:after="160"/>
                        <w:rPr>
                          <w:rFonts w:asciiTheme="majorHAnsi" w:hAnsiTheme="majorHAnsi"/>
                          <w:i/>
                          <w:iCs/>
                          <w:sz w:val="20"/>
                          <w:szCs w:val="20"/>
                        </w:rPr>
                      </w:pPr>
                      <w:r>
                        <w:rPr>
                          <w:rFonts w:asciiTheme="majorHAnsi" w:hAnsiTheme="majorHAnsi"/>
                          <w:i/>
                          <w:iCs/>
                          <w:sz w:val="20"/>
                          <w:szCs w:val="20"/>
                        </w:rPr>
                        <w:t xml:space="preserve">Thus, in this report motorcycle tourists in Northern Ontario or Ontario are: </w:t>
                      </w:r>
                    </w:p>
                    <w:p w:rsidR="00D25C43" w:rsidRPr="002C13CB" w:rsidRDefault="00D25C43" w:rsidP="00F6674A">
                      <w:pPr>
                        <w:pStyle w:val="ListParagraph"/>
                        <w:numPr>
                          <w:ilvl w:val="0"/>
                          <w:numId w:val="7"/>
                        </w:numPr>
                        <w:pBdr>
                          <w:top w:val="thinThickSmallGap" w:sz="36" w:space="0" w:color="622423" w:themeColor="accent2" w:themeShade="7F"/>
                          <w:bottom w:val="thickThinSmallGap" w:sz="36" w:space="0" w:color="622423" w:themeColor="accent2" w:themeShade="7F"/>
                        </w:pBdr>
                        <w:spacing w:after="160"/>
                        <w:rPr>
                          <w:rFonts w:asciiTheme="majorHAnsi" w:hAnsiTheme="majorHAnsi"/>
                          <w:i/>
                          <w:iCs/>
                          <w:sz w:val="20"/>
                          <w:szCs w:val="20"/>
                        </w:rPr>
                      </w:pPr>
                      <w:r>
                        <w:rPr>
                          <w:rFonts w:asciiTheme="majorHAnsi" w:hAnsiTheme="majorHAnsi"/>
                          <w:i/>
                          <w:iCs/>
                          <w:sz w:val="20"/>
                          <w:szCs w:val="20"/>
                        </w:rPr>
                        <w:t>Adults (18+) who h</w:t>
                      </w:r>
                      <w:r w:rsidRPr="002C13CB">
                        <w:rPr>
                          <w:rFonts w:asciiTheme="majorHAnsi" w:hAnsiTheme="majorHAnsi"/>
                          <w:i/>
                          <w:iCs/>
                          <w:sz w:val="20"/>
                          <w:szCs w:val="20"/>
                        </w:rPr>
                        <w:t>ave taken overnight pleasure trip</w:t>
                      </w:r>
                      <w:r>
                        <w:rPr>
                          <w:rFonts w:asciiTheme="majorHAnsi" w:hAnsiTheme="majorHAnsi"/>
                          <w:i/>
                          <w:iCs/>
                          <w:sz w:val="20"/>
                          <w:szCs w:val="20"/>
                        </w:rPr>
                        <w:t>s</w:t>
                      </w:r>
                      <w:r w:rsidRPr="002C13CB">
                        <w:rPr>
                          <w:rFonts w:asciiTheme="majorHAnsi" w:hAnsiTheme="majorHAnsi"/>
                          <w:i/>
                          <w:iCs/>
                          <w:sz w:val="20"/>
                          <w:szCs w:val="20"/>
                        </w:rPr>
                        <w:t xml:space="preserve"> to </w:t>
                      </w:r>
                      <w:r w:rsidRPr="00F6674A">
                        <w:rPr>
                          <w:rFonts w:asciiTheme="majorHAnsi" w:hAnsiTheme="majorHAnsi"/>
                          <w:b/>
                          <w:i/>
                          <w:iCs/>
                          <w:sz w:val="20"/>
                          <w:szCs w:val="20"/>
                        </w:rPr>
                        <w:t xml:space="preserve">any destination </w:t>
                      </w:r>
                      <w:r w:rsidRPr="002C13CB">
                        <w:rPr>
                          <w:rFonts w:asciiTheme="majorHAnsi" w:hAnsiTheme="majorHAnsi"/>
                          <w:i/>
                          <w:iCs/>
                          <w:sz w:val="20"/>
                          <w:szCs w:val="20"/>
                        </w:rPr>
                        <w:t xml:space="preserve">over a two-year period; </w:t>
                      </w:r>
                      <w:r>
                        <w:rPr>
                          <w:rFonts w:asciiTheme="majorHAnsi" w:hAnsiTheme="majorHAnsi"/>
                          <w:i/>
                          <w:iCs/>
                          <w:sz w:val="20"/>
                          <w:szCs w:val="20"/>
                        </w:rPr>
                        <w:t>and</w:t>
                      </w:r>
                    </w:p>
                    <w:p w:rsidR="00D25C43" w:rsidRPr="002C13CB" w:rsidRDefault="00D25C43" w:rsidP="00F6674A">
                      <w:pPr>
                        <w:pStyle w:val="ListParagraph"/>
                        <w:numPr>
                          <w:ilvl w:val="0"/>
                          <w:numId w:val="7"/>
                        </w:numPr>
                        <w:pBdr>
                          <w:top w:val="thinThickSmallGap" w:sz="36" w:space="0" w:color="622423" w:themeColor="accent2" w:themeShade="7F"/>
                          <w:bottom w:val="thickThinSmallGap" w:sz="36" w:space="0" w:color="622423" w:themeColor="accent2" w:themeShade="7F"/>
                        </w:pBdr>
                        <w:spacing w:after="160"/>
                        <w:rPr>
                          <w:rFonts w:asciiTheme="majorHAnsi" w:hAnsiTheme="majorHAnsi"/>
                          <w:i/>
                          <w:iCs/>
                          <w:sz w:val="20"/>
                          <w:szCs w:val="20"/>
                        </w:rPr>
                      </w:pPr>
                      <w:r w:rsidRPr="002C13CB">
                        <w:rPr>
                          <w:rFonts w:asciiTheme="majorHAnsi" w:hAnsiTheme="majorHAnsi"/>
                          <w:i/>
                          <w:iCs/>
                          <w:sz w:val="20"/>
                          <w:szCs w:val="20"/>
                        </w:rPr>
                        <w:t>Rode a motorcycle during at least one of their overnight pleasure trips in the past two years.</w:t>
                      </w:r>
                    </w:p>
                    <w:p w:rsidR="00D25C43" w:rsidRPr="003B354A" w:rsidRDefault="00D25C43" w:rsidP="00F6674A">
                      <w:pPr>
                        <w:pBdr>
                          <w:top w:val="thinThickSmallGap" w:sz="36" w:space="0" w:color="622423" w:themeColor="accent2" w:themeShade="7F"/>
                          <w:bottom w:val="thickThinSmallGap" w:sz="36" w:space="0" w:color="622423" w:themeColor="accent2" w:themeShade="7F"/>
                        </w:pBdr>
                        <w:spacing w:after="160"/>
                        <w:rPr>
                          <w:rFonts w:asciiTheme="majorHAnsi" w:hAnsiTheme="majorHAnsi"/>
                          <w:b/>
                          <w:i/>
                          <w:iCs/>
                          <w:sz w:val="20"/>
                          <w:szCs w:val="20"/>
                        </w:rPr>
                      </w:pPr>
                      <w:r w:rsidRPr="003B354A">
                        <w:rPr>
                          <w:rFonts w:asciiTheme="majorHAnsi" w:hAnsiTheme="majorHAnsi"/>
                          <w:b/>
                          <w:i/>
                          <w:iCs/>
                          <w:sz w:val="20"/>
                          <w:szCs w:val="20"/>
                        </w:rPr>
                        <w:t xml:space="preserve">The motorcycling experience could have been on a trip to Northern Ontario/Ontario or any of the other destinations visited over the two-year span.  </w:t>
                      </w:r>
                    </w:p>
                  </w:txbxContent>
                </v:textbox>
                <w10:wrap type="square" anchorx="page" anchory="margin"/>
              </v:shape>
            </w:pict>
          </mc:Fallback>
        </mc:AlternateContent>
      </w:r>
    </w:p>
    <w:p w:rsidR="0037759C" w:rsidRPr="00EB0DAB" w:rsidRDefault="003B354A" w:rsidP="001215AF">
      <w:pPr>
        <w:rPr>
          <w:b/>
        </w:rPr>
      </w:pPr>
      <w:r>
        <w:rPr>
          <w:b/>
        </w:rPr>
        <w:t>One-fifth of Canad</w:t>
      </w:r>
      <w:r w:rsidR="00336486">
        <w:rPr>
          <w:b/>
        </w:rPr>
        <w:t>ian</w:t>
      </w:r>
      <w:r>
        <w:rPr>
          <w:b/>
        </w:rPr>
        <w:t xml:space="preserve"> motorcycle tourists </w:t>
      </w:r>
      <w:r w:rsidRPr="00EB0DAB">
        <w:rPr>
          <w:b/>
        </w:rPr>
        <w:t>or about 107,000</w:t>
      </w:r>
      <w:r>
        <w:rPr>
          <w:b/>
        </w:rPr>
        <w:t xml:space="preserve"> have travelled in </w:t>
      </w:r>
      <w:r w:rsidR="001215AF" w:rsidRPr="00EB0DAB">
        <w:rPr>
          <w:b/>
        </w:rPr>
        <w:t xml:space="preserve">Northern Ontario </w:t>
      </w:r>
      <w:r>
        <w:rPr>
          <w:b/>
        </w:rPr>
        <w:t>over a two year period.</w:t>
      </w:r>
      <w:r w:rsidR="0037759C" w:rsidRPr="00EB0DAB">
        <w:rPr>
          <w:rStyle w:val="FootnoteReference"/>
          <w:b/>
        </w:rPr>
        <w:footnoteReference w:id="8"/>
      </w:r>
      <w:r w:rsidR="001215AF" w:rsidRPr="00EB0DAB">
        <w:rPr>
          <w:b/>
        </w:rPr>
        <w:t xml:space="preserve">  </w:t>
      </w:r>
    </w:p>
    <w:p w:rsidR="00400B9A" w:rsidRDefault="00400B9A" w:rsidP="0080299E">
      <w:pPr>
        <w:ind w:left="720"/>
        <w:rPr>
          <w:b/>
        </w:rPr>
      </w:pPr>
      <w:r>
        <w:t>There are approximately one half million Canadians who claim to ride motorcycles while on overnight pleasure trips (543,000)and about one fifth of them have travelled in Northern Ontario over a two-year period.</w:t>
      </w:r>
    </w:p>
    <w:p w:rsidR="001215AF" w:rsidRPr="00EB0DAB" w:rsidRDefault="001215AF" w:rsidP="0037759C">
      <w:pPr>
        <w:ind w:left="720"/>
      </w:pPr>
      <w:r w:rsidRPr="00EB0DAB">
        <w:t xml:space="preserve">Because so many Canadians travel near where they live, it is not surprising that Northern Ontario attracts </w:t>
      </w:r>
      <w:r w:rsidR="003B354A">
        <w:t>riders who live in Ontario at an especially high rate.</w:t>
      </w:r>
      <w:r w:rsidRPr="00EB0DAB">
        <w:t xml:space="preserve">  The region enjoys visits by 76,000 or half of </w:t>
      </w:r>
      <w:r w:rsidR="003B354A">
        <w:t xml:space="preserve">the </w:t>
      </w:r>
      <w:r w:rsidRPr="00EB0DAB">
        <w:t>153,000 motorcycle tourists</w:t>
      </w:r>
      <w:r w:rsidR="003B354A">
        <w:t xml:space="preserve"> who live in the province</w:t>
      </w:r>
      <w:r w:rsidRPr="00EB0DAB">
        <w:t>.  Over one quarter of Manitoba’s 11,000 riders are also visitors to Northern Ontario (3,000).</w:t>
      </w:r>
    </w:p>
    <w:p w:rsidR="001215AF" w:rsidRPr="00EB0DAB" w:rsidRDefault="001215AF" w:rsidP="0037759C">
      <w:pPr>
        <w:ind w:left="720"/>
      </w:pPr>
      <w:r w:rsidRPr="00EB0DAB">
        <w:t xml:space="preserve">About 40,000 motorcycle tourists live in Toronto and approximately half of them, or 20,000, have travelled in Northern Ontario, making Torontonians the single largest potential </w:t>
      </w:r>
      <w:r w:rsidR="00400B9A">
        <w:t xml:space="preserve">domestic </w:t>
      </w:r>
      <w:r w:rsidRPr="00EB0DAB">
        <w:t>market for the region.</w:t>
      </w:r>
    </w:p>
    <w:p w:rsidR="005E5B56" w:rsidRDefault="003B354A" w:rsidP="005E5B56">
      <w:pPr>
        <w:rPr>
          <w:b/>
        </w:rPr>
      </w:pPr>
      <w:r>
        <w:rPr>
          <w:noProof/>
          <w:lang w:eastAsia="en-CA"/>
        </w:rPr>
        <w:drawing>
          <wp:anchor distT="0" distB="0" distL="114300" distR="114300" simplePos="0" relativeHeight="251763712" behindDoc="1" locked="0" layoutInCell="1" allowOverlap="1" wp14:anchorId="6E14F89B" wp14:editId="359244CD">
            <wp:simplePos x="0" y="0"/>
            <wp:positionH relativeFrom="column">
              <wp:posOffset>330200</wp:posOffset>
            </wp:positionH>
            <wp:positionV relativeFrom="paragraph">
              <wp:posOffset>107315</wp:posOffset>
            </wp:positionV>
            <wp:extent cx="3800475" cy="2760980"/>
            <wp:effectExtent l="0" t="0" r="9525" b="1270"/>
            <wp:wrapTight wrapText="bothSides">
              <wp:wrapPolygon edited="0">
                <wp:start x="0" y="0"/>
                <wp:lineTo x="0" y="21461"/>
                <wp:lineTo x="21546" y="21461"/>
                <wp:lineTo x="2154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00475" cy="2760980"/>
                    </a:xfrm>
                    <a:prstGeom prst="rect">
                      <a:avLst/>
                    </a:prstGeom>
                    <a:noFill/>
                  </pic:spPr>
                </pic:pic>
              </a:graphicData>
            </a:graphic>
            <wp14:sizeRelH relativeFrom="page">
              <wp14:pctWidth>0</wp14:pctWidth>
            </wp14:sizeRelH>
            <wp14:sizeRelV relativeFrom="page">
              <wp14:pctHeight>0</wp14:pctHeight>
            </wp14:sizeRelV>
          </wp:anchor>
        </w:drawing>
      </w:r>
    </w:p>
    <w:p w:rsidR="003B354A" w:rsidRDefault="003B354A" w:rsidP="005E5B56">
      <w:pPr>
        <w:rPr>
          <w:b/>
        </w:rPr>
      </w:pPr>
    </w:p>
    <w:p w:rsidR="003B354A" w:rsidRDefault="003B354A" w:rsidP="005E5B56">
      <w:pPr>
        <w:rPr>
          <w:b/>
        </w:rPr>
      </w:pPr>
    </w:p>
    <w:p w:rsidR="003B354A" w:rsidRDefault="003B354A" w:rsidP="005E5B56">
      <w:pPr>
        <w:rPr>
          <w:b/>
        </w:rPr>
      </w:pPr>
    </w:p>
    <w:p w:rsidR="003B354A" w:rsidRDefault="003B354A" w:rsidP="005E5B56">
      <w:pPr>
        <w:rPr>
          <w:b/>
        </w:rPr>
      </w:pPr>
    </w:p>
    <w:p w:rsidR="003B354A" w:rsidRDefault="003B354A" w:rsidP="005E5B56">
      <w:pPr>
        <w:rPr>
          <w:b/>
        </w:rPr>
      </w:pPr>
    </w:p>
    <w:p w:rsidR="003B354A" w:rsidRDefault="003B354A">
      <w:pPr>
        <w:rPr>
          <w:b/>
        </w:rPr>
      </w:pPr>
      <w:r>
        <w:rPr>
          <w:b/>
        </w:rPr>
        <w:br w:type="page"/>
      </w:r>
    </w:p>
    <w:p w:rsidR="0037759C" w:rsidRPr="00EB0DAB" w:rsidRDefault="0037759C" w:rsidP="005E5B56">
      <w:pPr>
        <w:rPr>
          <w:b/>
        </w:rPr>
      </w:pPr>
      <w:r w:rsidRPr="00EB0DAB">
        <w:rPr>
          <w:b/>
        </w:rPr>
        <w:lastRenderedPageBreak/>
        <w:t>O</w:t>
      </w:r>
      <w:r w:rsidR="001215AF" w:rsidRPr="00EB0DAB">
        <w:rPr>
          <w:b/>
        </w:rPr>
        <w:t xml:space="preserve">nly a fraction of American tourists who ride motorcycles while on trips have Canadian travel experience.  </w:t>
      </w:r>
    </w:p>
    <w:p w:rsidR="001215AF" w:rsidRPr="00EB0DAB" w:rsidRDefault="0037759C" w:rsidP="0037759C">
      <w:pPr>
        <w:pStyle w:val="NoSpacing"/>
        <w:spacing w:after="200" w:line="252" w:lineRule="auto"/>
        <w:ind w:left="720"/>
      </w:pPr>
      <w:r w:rsidRPr="00EB0DAB">
        <w:t>While there are about 5.1 million motorcycle tourists in the U.S.A., those who travel anywhere in</w:t>
      </w:r>
      <w:r w:rsidR="001215AF" w:rsidRPr="00EB0DAB">
        <w:rPr>
          <w:i/>
        </w:rPr>
        <w:t xml:space="preserve"> Canada </w:t>
      </w:r>
      <w:r w:rsidR="001215AF" w:rsidRPr="00EB0DAB">
        <w:t>represent about 844,000 o</w:t>
      </w:r>
      <w:r w:rsidRPr="00EB0DAB">
        <w:t>r 16%</w:t>
      </w:r>
      <w:r w:rsidR="001215AF" w:rsidRPr="00EB0DAB">
        <w:t xml:space="preserve">.  </w:t>
      </w:r>
    </w:p>
    <w:p w:rsidR="00D90A0A" w:rsidRDefault="0024728C" w:rsidP="0037759C">
      <w:pPr>
        <w:pStyle w:val="NoSpacing"/>
        <w:spacing w:after="200" w:line="252" w:lineRule="auto"/>
        <w:ind w:left="720"/>
      </w:pPr>
      <w:r>
        <w:rPr>
          <w:noProof/>
          <w:lang w:eastAsia="en-CA"/>
        </w:rPr>
        <w:drawing>
          <wp:anchor distT="0" distB="0" distL="114300" distR="114300" simplePos="0" relativeHeight="251764736" behindDoc="1" locked="0" layoutInCell="1" allowOverlap="1" wp14:anchorId="476634EE" wp14:editId="37095ABD">
            <wp:simplePos x="0" y="0"/>
            <wp:positionH relativeFrom="column">
              <wp:posOffset>-295910</wp:posOffset>
            </wp:positionH>
            <wp:positionV relativeFrom="paragraph">
              <wp:posOffset>840105</wp:posOffset>
            </wp:positionV>
            <wp:extent cx="3800475" cy="2760980"/>
            <wp:effectExtent l="0" t="0" r="9525" b="1270"/>
            <wp:wrapTight wrapText="bothSides">
              <wp:wrapPolygon edited="0">
                <wp:start x="0" y="0"/>
                <wp:lineTo x="0" y="21461"/>
                <wp:lineTo x="21546" y="21461"/>
                <wp:lineTo x="21546"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00475" cy="2760980"/>
                    </a:xfrm>
                    <a:prstGeom prst="rect">
                      <a:avLst/>
                    </a:prstGeom>
                    <a:noFill/>
                  </pic:spPr>
                </pic:pic>
              </a:graphicData>
            </a:graphic>
            <wp14:sizeRelH relativeFrom="page">
              <wp14:pctWidth>0</wp14:pctWidth>
            </wp14:sizeRelH>
            <wp14:sizeRelV relativeFrom="page">
              <wp14:pctHeight>0</wp14:pctHeight>
            </wp14:sizeRelV>
          </wp:anchor>
        </w:drawing>
      </w:r>
      <w:r w:rsidR="001215AF" w:rsidRPr="00EB0DAB">
        <w:t xml:space="preserve">Within the 844,000 motorcycle tourists with Canadian travel experience, </w:t>
      </w:r>
      <w:r w:rsidR="00302AC3">
        <w:t xml:space="preserve">473,000 have travelled in Ontario over a two year period with about </w:t>
      </w:r>
      <w:r w:rsidR="001215AF" w:rsidRPr="00EB0DAB">
        <w:t xml:space="preserve">106,000 </w:t>
      </w:r>
      <w:r w:rsidR="00302AC3">
        <w:t xml:space="preserve">of them claiming to have travelled in Northern Ontario over the same time period.  For analysis purposes, </w:t>
      </w:r>
      <w:r w:rsidR="00D90A0A">
        <w:t xml:space="preserve">the 473,000 American motorcycle tourists with </w:t>
      </w:r>
      <w:r w:rsidR="00D90A0A">
        <w:rPr>
          <w:b/>
        </w:rPr>
        <w:t xml:space="preserve">Ontario </w:t>
      </w:r>
      <w:r w:rsidR="00D90A0A">
        <w:t xml:space="preserve">experience are regarded as Northern Ontario’s </w:t>
      </w:r>
      <w:r w:rsidR="00BF0758">
        <w:t xml:space="preserve">broadly defined </w:t>
      </w:r>
      <w:r w:rsidR="00D90A0A">
        <w:t>market</w:t>
      </w:r>
      <w:r w:rsidR="00BF0758">
        <w:t>, with about 300,000 identified as key target markets for the region (displayed in the accompanying chart)</w:t>
      </w:r>
      <w:r w:rsidR="00D90A0A">
        <w:t>.</w:t>
      </w:r>
      <w:r w:rsidR="0086577B">
        <w:rPr>
          <w:rStyle w:val="FootnoteReference"/>
        </w:rPr>
        <w:footnoteReference w:id="9"/>
      </w:r>
      <w:r w:rsidR="00D90A0A">
        <w:t xml:space="preserve"> </w:t>
      </w:r>
    </w:p>
    <w:p w:rsidR="0080299E" w:rsidRDefault="00D90A0A" w:rsidP="0037759C">
      <w:pPr>
        <w:pStyle w:val="NoSpacing"/>
        <w:spacing w:after="200" w:line="252" w:lineRule="auto"/>
        <w:ind w:left="720"/>
      </w:pPr>
      <w:r>
        <w:t xml:space="preserve">These tourists live across the U.S. and, like all American motorcycle tourists, tend to be concentrated in </w:t>
      </w:r>
      <w:r>
        <w:rPr>
          <w:i/>
        </w:rPr>
        <w:t xml:space="preserve">fair weather </w:t>
      </w:r>
      <w:r>
        <w:t xml:space="preserve">regions such as California and Texas. </w:t>
      </w:r>
      <w:r w:rsidR="00516A6B">
        <w:t xml:space="preserve"> Over 40,000 of the motorcycle tourists from </w:t>
      </w:r>
      <w:r w:rsidR="0086577B">
        <w:t xml:space="preserve">each of </w:t>
      </w:r>
      <w:r w:rsidR="00516A6B">
        <w:t>these states have been to Ontario</w:t>
      </w:r>
      <w:r w:rsidR="0024728C">
        <w:t xml:space="preserve"> on overnight pleasure trips</w:t>
      </w:r>
      <w:r w:rsidR="00516A6B">
        <w:t xml:space="preserve">.  </w:t>
      </w:r>
    </w:p>
    <w:p w:rsidR="00302AC3" w:rsidRPr="00EB0DAB" w:rsidRDefault="00516A6B" w:rsidP="0037759C">
      <w:pPr>
        <w:pStyle w:val="NoSpacing"/>
        <w:spacing w:after="200" w:line="252" w:lineRule="auto"/>
        <w:ind w:left="720"/>
      </w:pPr>
      <w:r>
        <w:t>They join motorcy</w:t>
      </w:r>
      <w:r w:rsidR="0024728C">
        <w:t xml:space="preserve">clists from Northern Ontario’s </w:t>
      </w:r>
      <w:r>
        <w:t>more traditional markets such as New York (56,000), Michigan (52,000), Ohio (42,000) and Minnesota (39,000) to create a potential of over 300,000 motorcyclists for the province and its North</w:t>
      </w:r>
      <w:r w:rsidR="0024728C">
        <w:t xml:space="preserve"> (sum of tourists displayed in the accompanying chart)</w:t>
      </w:r>
      <w:r>
        <w:t xml:space="preserve">.  </w:t>
      </w:r>
    </w:p>
    <w:p w:rsidR="0037759C" w:rsidRPr="00CD080E" w:rsidRDefault="0063121C" w:rsidP="0063121C">
      <w:pPr>
        <w:rPr>
          <w:b/>
        </w:rPr>
      </w:pPr>
      <w:r w:rsidRPr="00CD080E">
        <w:rPr>
          <w:b/>
        </w:rPr>
        <w:t xml:space="preserve">The potential Canadian and U.S. markets </w:t>
      </w:r>
      <w:r w:rsidR="00EB0DAB" w:rsidRPr="00CD080E">
        <w:rPr>
          <w:b/>
        </w:rPr>
        <w:t xml:space="preserve">for Northern Ontario </w:t>
      </w:r>
      <w:r w:rsidRPr="00CD080E">
        <w:rPr>
          <w:b/>
        </w:rPr>
        <w:t>share some demographic charac</w:t>
      </w:r>
      <w:r w:rsidR="0037759C" w:rsidRPr="00CD080E">
        <w:rPr>
          <w:b/>
        </w:rPr>
        <w:t>teristics</w:t>
      </w:r>
      <w:r w:rsidRPr="00CD080E">
        <w:rPr>
          <w:b/>
        </w:rPr>
        <w:t>.</w:t>
      </w:r>
    </w:p>
    <w:p w:rsidR="0063121C" w:rsidRPr="00CD080E" w:rsidRDefault="0037759C" w:rsidP="0080299E">
      <w:pPr>
        <w:ind w:left="720"/>
      </w:pPr>
      <w:r w:rsidRPr="00CD080E">
        <w:t>Most are men, concentrated in the middle age and recently</w:t>
      </w:r>
      <w:r w:rsidR="00C97954">
        <w:t>-</w:t>
      </w:r>
      <w:r w:rsidRPr="00CD080E">
        <w:t>retired</w:t>
      </w:r>
      <w:r w:rsidR="004327AF" w:rsidRPr="00CD080E">
        <w:t xml:space="preserve"> age groups.</w:t>
      </w:r>
      <w:r w:rsidR="0063121C" w:rsidRPr="00CD080E">
        <w:t xml:space="preserve">  The Canadian market is concentrated in the 35 to 44 year age bracket (39%) </w:t>
      </w:r>
      <w:r w:rsidR="0086577B">
        <w:t>whereas</w:t>
      </w:r>
      <w:r w:rsidR="00CD080E">
        <w:t xml:space="preserve"> a</w:t>
      </w:r>
      <w:r w:rsidR="004327AF" w:rsidRPr="00CD080E">
        <w:t>l</w:t>
      </w:r>
      <w:r w:rsidR="0063121C" w:rsidRPr="00CD080E">
        <w:t>most half of the Americans are between 45 and 64 years of age (47%)</w:t>
      </w:r>
      <w:r w:rsidR="0024728C">
        <w:t>.</w:t>
      </w:r>
      <w:r w:rsidR="0063121C" w:rsidRPr="00CD080E">
        <w:t xml:space="preserve"> These differences result in a somewhat older motorcycle touring market among Americans (45 years, on average) than Canadians (39 years of age, on average</w:t>
      </w:r>
      <w:r w:rsidR="00CD080E">
        <w:t>)</w:t>
      </w:r>
      <w:r w:rsidR="004327AF" w:rsidRPr="00CD080E">
        <w:t>.</w:t>
      </w:r>
    </w:p>
    <w:p w:rsidR="00BF0758" w:rsidRDefault="00BF0758">
      <w:pPr>
        <w:rPr>
          <w:b/>
        </w:rPr>
      </w:pPr>
      <w:r>
        <w:rPr>
          <w:b/>
        </w:rPr>
        <w:br w:type="page"/>
      </w:r>
    </w:p>
    <w:p w:rsidR="00CD080E" w:rsidRPr="00CD080E" w:rsidRDefault="006F5DD9" w:rsidP="00CD080E">
      <w:pPr>
        <w:rPr>
          <w:b/>
        </w:rPr>
      </w:pPr>
      <w:r w:rsidRPr="00CD080E">
        <w:rPr>
          <w:b/>
        </w:rPr>
        <w:lastRenderedPageBreak/>
        <w:t xml:space="preserve">American motorcycle tourists to Ontario are somewhat less affluent than the corresponding Canadians.  </w:t>
      </w:r>
    </w:p>
    <w:p w:rsidR="00C4583A" w:rsidRDefault="006F5DD9" w:rsidP="00CD080E">
      <w:pPr>
        <w:ind w:left="720"/>
      </w:pPr>
      <w:r w:rsidRPr="00CD080E">
        <w:t>Half of Canadian motorcycle tourists travelling in Northern Ontario have household incomes of at least $100,000 (54%) whereas less than one third of the Americans are in this income group (29%).</w:t>
      </w:r>
      <w:r w:rsidR="00C4583A">
        <w:t xml:space="preserve">  Industry analysts suggest that the many American motorcycle tourists are recent retirees or nearing retirement from primarily blue collar occupations.  </w:t>
      </w:r>
    </w:p>
    <w:p w:rsidR="00CD080E" w:rsidRPr="00CD080E" w:rsidRDefault="00CD080E" w:rsidP="00CD080E">
      <w:pPr>
        <w:pStyle w:val="Heading2"/>
      </w:pPr>
      <w:bookmarkStart w:id="5" w:name="_Toc381793216"/>
      <w:bookmarkStart w:id="6" w:name="_Toc382235304"/>
      <w:r>
        <w:t>Trip Activities</w:t>
      </w:r>
      <w:bookmarkEnd w:id="5"/>
      <w:bookmarkEnd w:id="6"/>
    </w:p>
    <w:p w:rsidR="00CD080E" w:rsidRDefault="00CD080E" w:rsidP="00CD080E">
      <w:pPr>
        <w:pStyle w:val="Heading3"/>
      </w:pPr>
      <w:bookmarkStart w:id="7" w:name="_Toc381793217"/>
      <w:bookmarkStart w:id="8" w:name="_Toc382235305"/>
      <w:r>
        <w:t>Canadians</w:t>
      </w:r>
      <w:bookmarkEnd w:id="7"/>
      <w:bookmarkEnd w:id="8"/>
    </w:p>
    <w:p w:rsidR="006F5DD9" w:rsidRPr="00CD080E" w:rsidRDefault="00CD080E" w:rsidP="006F5DD9">
      <w:pPr>
        <w:rPr>
          <w:b/>
        </w:rPr>
      </w:pPr>
      <w:r w:rsidRPr="00CD080E">
        <w:rPr>
          <w:b/>
        </w:rPr>
        <w:t>Motorcycling is the primary reason for the trip to take place for about half of the potential Canadian market</w:t>
      </w:r>
      <w:r w:rsidR="006F5DD9" w:rsidRPr="00CD080E">
        <w:rPr>
          <w:b/>
        </w:rPr>
        <w:t xml:space="preserve">.  </w:t>
      </w:r>
    </w:p>
    <w:p w:rsidR="006F5DD9" w:rsidRPr="00CD080E" w:rsidRDefault="00CD080E" w:rsidP="0086577B">
      <w:pPr>
        <w:ind w:left="720"/>
      </w:pPr>
      <w:r w:rsidRPr="00CD080E">
        <w:rPr>
          <w:noProof/>
          <w:lang w:eastAsia="en-CA"/>
        </w:rPr>
        <w:drawing>
          <wp:anchor distT="0" distB="0" distL="114300" distR="114300" simplePos="0" relativeHeight="251761664" behindDoc="1" locked="0" layoutInCell="1" allowOverlap="1" wp14:anchorId="7CEADB0D" wp14:editId="58E26C1F">
            <wp:simplePos x="0" y="0"/>
            <wp:positionH relativeFrom="column">
              <wp:posOffset>-625475</wp:posOffset>
            </wp:positionH>
            <wp:positionV relativeFrom="paragraph">
              <wp:posOffset>207010</wp:posOffset>
            </wp:positionV>
            <wp:extent cx="3897630" cy="2832735"/>
            <wp:effectExtent l="0" t="0" r="7620" b="5715"/>
            <wp:wrapTight wrapText="bothSides">
              <wp:wrapPolygon edited="0">
                <wp:start x="0" y="0"/>
                <wp:lineTo x="0" y="21498"/>
                <wp:lineTo x="21537" y="21498"/>
                <wp:lineTo x="2153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97630" cy="2832735"/>
                    </a:xfrm>
                    <a:prstGeom prst="rect">
                      <a:avLst/>
                    </a:prstGeom>
                    <a:noFill/>
                  </pic:spPr>
                </pic:pic>
              </a:graphicData>
            </a:graphic>
            <wp14:sizeRelH relativeFrom="page">
              <wp14:pctWidth>0</wp14:pctWidth>
            </wp14:sizeRelH>
            <wp14:sizeRelV relativeFrom="page">
              <wp14:pctHeight>0</wp14:pctHeight>
            </wp14:sizeRelV>
          </wp:anchor>
        </w:drawing>
      </w:r>
      <w:r w:rsidR="006F5DD9" w:rsidRPr="00CD080E">
        <w:t xml:space="preserve">For the remaining riders, motorcycling is </w:t>
      </w:r>
      <w:r w:rsidR="007C1465">
        <w:t>one-of-many</w:t>
      </w:r>
      <w:r w:rsidR="006F5DD9" w:rsidRPr="00CD080E">
        <w:t xml:space="preserve"> activities in which they engage on overnight pleasure trips (43%).</w:t>
      </w:r>
      <w:r w:rsidR="0086577B">
        <w:t xml:space="preserve">  </w:t>
      </w:r>
      <w:r w:rsidR="006F5DD9" w:rsidRPr="00CD080E">
        <w:t xml:space="preserve">Camping (34%), various culinary pursuits such as dining in high quality restaurants (28%) and staying at lake or riverside resorts (23%) are the only other activities to be deemed trip drivers by at least one quarter of Northern Ontario’s potential Canadian motorcycle tourists.  </w:t>
      </w:r>
      <w:r w:rsidR="00C97954">
        <w:t>These activities, along with shopping</w:t>
      </w:r>
      <w:r w:rsidR="007C1465">
        <w:t xml:space="preserve"> and</w:t>
      </w:r>
      <w:r w:rsidR="00C97954">
        <w:t xml:space="preserve"> going to historic sites or strolling in cities to view architecture </w:t>
      </w:r>
      <w:r w:rsidR="007C1465">
        <w:t>form part of the experiences sought by most domestic motorcycle tourists either as the primary reason for a trip or as one of many activities.</w:t>
      </w:r>
    </w:p>
    <w:p w:rsidR="00CD080E" w:rsidRDefault="00CD080E" w:rsidP="006F5DD9">
      <w:pPr>
        <w:spacing w:after="0" w:line="240" w:lineRule="auto"/>
      </w:pPr>
      <w:r>
        <w:t>A</w:t>
      </w:r>
      <w:r w:rsidR="007C1465">
        <w:t>dditionally, a</w:t>
      </w:r>
      <w:r>
        <w:t xml:space="preserve">bout one half of </w:t>
      </w:r>
      <w:r w:rsidR="006F5DD9" w:rsidRPr="00CD080E">
        <w:t xml:space="preserve">Canadian riders who have travelled to Northern Ontario </w:t>
      </w:r>
      <w:r>
        <w:t>visited natural wonder</w:t>
      </w:r>
      <w:r w:rsidR="00C97954">
        <w:t>s</w:t>
      </w:r>
      <w:r>
        <w:t>, casinos</w:t>
      </w:r>
      <w:r w:rsidR="00C97954">
        <w:t xml:space="preserve"> and/or</w:t>
      </w:r>
      <w:r>
        <w:t xml:space="preserve"> outdoor cafes as a main or other activity on recent trips. </w:t>
      </w:r>
    </w:p>
    <w:p w:rsidR="007C1465" w:rsidRDefault="007C1465" w:rsidP="006F5DD9">
      <w:pPr>
        <w:rPr>
          <w:b/>
        </w:rPr>
      </w:pPr>
    </w:p>
    <w:p w:rsidR="00CD080E" w:rsidRPr="00CD080E" w:rsidRDefault="007C1465" w:rsidP="006F5DD9">
      <w:pPr>
        <w:rPr>
          <w:b/>
        </w:rPr>
      </w:pPr>
      <w:r>
        <w:rPr>
          <w:b/>
        </w:rPr>
        <w:t>T</w:t>
      </w:r>
      <w:r w:rsidR="0086577B">
        <w:rPr>
          <w:b/>
        </w:rPr>
        <w:t>hose</w:t>
      </w:r>
      <w:r w:rsidR="006F5DD9" w:rsidRPr="00CD080E">
        <w:rPr>
          <w:b/>
        </w:rPr>
        <w:t xml:space="preserve"> </w:t>
      </w:r>
      <w:r w:rsidR="006F5DD9" w:rsidRPr="00CD080E">
        <w:rPr>
          <w:b/>
          <w:i/>
          <w:u w:val="single"/>
        </w:rPr>
        <w:t xml:space="preserve">missing </w:t>
      </w:r>
      <w:r w:rsidR="006F5DD9" w:rsidRPr="00CD080E">
        <w:rPr>
          <w:b/>
        </w:rPr>
        <w:t xml:space="preserve">from the list of popular trip activities </w:t>
      </w:r>
      <w:r w:rsidR="00CD080E" w:rsidRPr="00CD080E">
        <w:rPr>
          <w:b/>
        </w:rPr>
        <w:t>among Canadian riders</w:t>
      </w:r>
      <w:r w:rsidR="0086577B">
        <w:rPr>
          <w:b/>
        </w:rPr>
        <w:t xml:space="preserve"> are o</w:t>
      </w:r>
      <w:r w:rsidR="0086577B" w:rsidRPr="00CD080E">
        <w:rPr>
          <w:b/>
        </w:rPr>
        <w:t>f particular importance for Northern Ontario</w:t>
      </w:r>
      <w:r w:rsidR="00CD080E" w:rsidRPr="00CD080E">
        <w:rPr>
          <w:b/>
        </w:rPr>
        <w:t>.</w:t>
      </w:r>
    </w:p>
    <w:p w:rsidR="006F5DD9" w:rsidRPr="00887C95" w:rsidRDefault="0086577B" w:rsidP="00CD080E">
      <w:pPr>
        <w:ind w:left="720"/>
      </w:pPr>
      <w:r>
        <w:t>These Canadians</w:t>
      </w:r>
      <w:r w:rsidR="006F5DD9" w:rsidRPr="00CD080E">
        <w:t xml:space="preserve"> do not seem drawn to many of the North’s signature experiences</w:t>
      </w:r>
      <w:r w:rsidR="007C1465">
        <w:t>.  For example, c</w:t>
      </w:r>
      <w:r w:rsidR="006F5DD9" w:rsidRPr="00CD080E">
        <w:t xml:space="preserve">omparatively few of them engage in outdoor adventure pursuits such as fishing, hiking, viewing wildlife or flora and the like.  Similarly, with the exception of viewing historic sites and buildings and natural wonders, these motorcycle tourists have limited interest in many cultural activities such as </w:t>
      </w:r>
      <w:r w:rsidR="006F5DD9" w:rsidRPr="00887C95">
        <w:t>visiting museums, art galleries, and live theatre or music performances.</w:t>
      </w:r>
    </w:p>
    <w:p w:rsidR="0086577B" w:rsidRDefault="0086577B">
      <w:pPr>
        <w:rPr>
          <w:rFonts w:eastAsia="Times New Roman"/>
          <w:caps/>
          <w:color w:val="622423" w:themeColor="accent2" w:themeShade="7F"/>
          <w:sz w:val="24"/>
          <w:szCs w:val="24"/>
          <w:lang w:eastAsia="en-CA"/>
        </w:rPr>
      </w:pPr>
      <w:r>
        <w:rPr>
          <w:rFonts w:eastAsia="Times New Roman"/>
          <w:lang w:eastAsia="en-CA"/>
        </w:rPr>
        <w:br w:type="page"/>
      </w:r>
    </w:p>
    <w:p w:rsidR="006F5DD9" w:rsidRPr="00887C95" w:rsidRDefault="006F5DD9" w:rsidP="006F5DD9">
      <w:pPr>
        <w:pStyle w:val="Heading3"/>
        <w:rPr>
          <w:rFonts w:eastAsia="Times New Roman"/>
          <w:lang w:eastAsia="en-CA"/>
        </w:rPr>
      </w:pPr>
      <w:bookmarkStart w:id="9" w:name="_Toc381793218"/>
      <w:bookmarkStart w:id="10" w:name="_Toc382235306"/>
      <w:r w:rsidRPr="00887C95">
        <w:rPr>
          <w:rFonts w:eastAsia="Times New Roman"/>
          <w:lang w:eastAsia="en-CA"/>
        </w:rPr>
        <w:lastRenderedPageBreak/>
        <w:t>Americans</w:t>
      </w:r>
      <w:bookmarkEnd w:id="9"/>
      <w:bookmarkEnd w:id="10"/>
    </w:p>
    <w:p w:rsidR="00887C95" w:rsidRPr="00887C95" w:rsidRDefault="006F5DD9" w:rsidP="006F5DD9">
      <w:pPr>
        <w:rPr>
          <w:rFonts w:eastAsia="Times New Roman"/>
          <w:b/>
          <w:lang w:eastAsia="en-CA"/>
        </w:rPr>
      </w:pPr>
      <w:r w:rsidRPr="00887C95">
        <w:rPr>
          <w:rFonts w:eastAsia="Times New Roman"/>
          <w:b/>
          <w:lang w:eastAsia="en-CA"/>
        </w:rPr>
        <w:t xml:space="preserve">American motorcycle tourists with Ontario travel experience, like their Canadian counterparts, are slightly more likely to consider motorcycling as </w:t>
      </w:r>
      <w:r w:rsidR="0086577B">
        <w:rPr>
          <w:rFonts w:eastAsia="Times New Roman"/>
          <w:b/>
          <w:lang w:eastAsia="en-CA"/>
        </w:rPr>
        <w:t xml:space="preserve">the </w:t>
      </w:r>
      <w:r w:rsidR="0086577B">
        <w:rPr>
          <w:rFonts w:eastAsia="Times New Roman"/>
          <w:b/>
          <w:i/>
          <w:lang w:eastAsia="en-CA"/>
        </w:rPr>
        <w:t xml:space="preserve">main </w:t>
      </w:r>
      <w:r w:rsidR="0086577B">
        <w:rPr>
          <w:rFonts w:eastAsia="Times New Roman"/>
          <w:b/>
          <w:lang w:eastAsia="en-CA"/>
        </w:rPr>
        <w:t xml:space="preserve">reason for </w:t>
      </w:r>
      <w:r w:rsidRPr="00887C95">
        <w:rPr>
          <w:rFonts w:eastAsia="Times New Roman"/>
          <w:b/>
          <w:lang w:eastAsia="en-CA"/>
        </w:rPr>
        <w:t>a trip than</w:t>
      </w:r>
      <w:r w:rsidR="00887C95" w:rsidRPr="00887C95">
        <w:rPr>
          <w:rFonts w:eastAsia="Times New Roman"/>
          <w:b/>
          <w:lang w:eastAsia="en-CA"/>
        </w:rPr>
        <w:t xml:space="preserve"> as one-of-many trip activities.</w:t>
      </w:r>
    </w:p>
    <w:p w:rsidR="006F5DD9" w:rsidRPr="00887C95" w:rsidRDefault="0086577B" w:rsidP="00887C95">
      <w:pPr>
        <w:ind w:left="720"/>
        <w:rPr>
          <w:rFonts w:eastAsia="Times New Roman"/>
          <w:lang w:eastAsia="en-CA"/>
        </w:rPr>
      </w:pPr>
      <w:r>
        <w:rPr>
          <w:b/>
          <w:noProof/>
          <w:lang w:eastAsia="en-CA"/>
        </w:rPr>
        <w:drawing>
          <wp:anchor distT="0" distB="0" distL="114300" distR="114300" simplePos="0" relativeHeight="251765760" behindDoc="1" locked="0" layoutInCell="1" allowOverlap="1" wp14:anchorId="015AB868" wp14:editId="10612AC7">
            <wp:simplePos x="0" y="0"/>
            <wp:positionH relativeFrom="column">
              <wp:posOffset>-647700</wp:posOffset>
            </wp:positionH>
            <wp:positionV relativeFrom="paragraph">
              <wp:posOffset>443865</wp:posOffset>
            </wp:positionV>
            <wp:extent cx="3895725" cy="2834640"/>
            <wp:effectExtent l="0" t="0" r="9525" b="3810"/>
            <wp:wrapTight wrapText="bothSides">
              <wp:wrapPolygon edited="0">
                <wp:start x="0" y="0"/>
                <wp:lineTo x="0" y="21484"/>
                <wp:lineTo x="21547" y="21484"/>
                <wp:lineTo x="21547"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5725" cy="2834640"/>
                    </a:xfrm>
                    <a:prstGeom prst="rect">
                      <a:avLst/>
                    </a:prstGeom>
                    <a:noFill/>
                  </pic:spPr>
                </pic:pic>
              </a:graphicData>
            </a:graphic>
            <wp14:sizeRelH relativeFrom="page">
              <wp14:pctWidth>0</wp14:pctWidth>
            </wp14:sizeRelH>
            <wp14:sizeRelV relativeFrom="page">
              <wp14:pctHeight>0</wp14:pctHeight>
            </wp14:sizeRelV>
          </wp:anchor>
        </w:drawing>
      </w:r>
      <w:r w:rsidR="006F5DD9" w:rsidRPr="00887C95">
        <w:rPr>
          <w:rFonts w:eastAsia="Times New Roman"/>
          <w:lang w:eastAsia="en-CA"/>
        </w:rPr>
        <w:t xml:space="preserve"> At the same time, the Americans exhibit a broader range of activity preferences than do their Canadian counterparts (see chart).  </w:t>
      </w:r>
    </w:p>
    <w:p w:rsidR="006F5DD9" w:rsidRPr="00887C95" w:rsidRDefault="006F5DD9" w:rsidP="00887C95">
      <w:pPr>
        <w:ind w:left="720"/>
        <w:rPr>
          <w:rFonts w:eastAsia="Times New Roman"/>
          <w:lang w:eastAsia="en-CA"/>
        </w:rPr>
      </w:pPr>
      <w:r w:rsidRPr="00887C95">
        <w:rPr>
          <w:rFonts w:eastAsia="Times New Roman"/>
          <w:lang w:eastAsia="en-CA"/>
        </w:rPr>
        <w:t xml:space="preserve">Recall, however, that unlike their Canadian counterparts, the Americans in Northern Ontario’s potential market have taken international trips.  As such, they </w:t>
      </w:r>
      <w:r w:rsidR="002E3EDE">
        <w:rPr>
          <w:rFonts w:eastAsia="Times New Roman"/>
          <w:lang w:eastAsia="en-CA"/>
        </w:rPr>
        <w:t>are likely to be</w:t>
      </w:r>
      <w:r w:rsidRPr="00887C95">
        <w:rPr>
          <w:rFonts w:eastAsia="Times New Roman"/>
          <w:lang w:eastAsia="en-CA"/>
        </w:rPr>
        <w:t xml:space="preserve"> more adventuresome travellers than those who take their motorcycling trips in their own country</w:t>
      </w:r>
    </w:p>
    <w:p w:rsidR="006F5DD9" w:rsidRPr="00887C95" w:rsidRDefault="006F5DD9" w:rsidP="00887C95">
      <w:pPr>
        <w:ind w:left="720"/>
        <w:rPr>
          <w:rFonts w:eastAsia="Times New Roman"/>
          <w:lang w:eastAsia="en-CA"/>
        </w:rPr>
      </w:pPr>
      <w:r w:rsidRPr="00887C95">
        <w:rPr>
          <w:rFonts w:eastAsia="Times New Roman"/>
          <w:lang w:eastAsia="en-CA"/>
        </w:rPr>
        <w:t>Of particular salience for Northern Ontario is the fact that Americans in the potential motorcycle tourist market go camping, fishing and wildlife/wildflower viewing on their trips:  activities that might be packaged on motorcycling tour</w:t>
      </w:r>
      <w:r w:rsidR="0024728C">
        <w:rPr>
          <w:rFonts w:eastAsia="Times New Roman"/>
          <w:lang w:eastAsia="en-CA"/>
        </w:rPr>
        <w:t>s</w:t>
      </w:r>
      <w:r w:rsidRPr="00887C95">
        <w:rPr>
          <w:rFonts w:eastAsia="Times New Roman"/>
          <w:lang w:eastAsia="en-CA"/>
        </w:rPr>
        <w:t xml:space="preserve"> in the region. </w:t>
      </w:r>
    </w:p>
    <w:p w:rsidR="002E3EDE" w:rsidRDefault="002E3EDE" w:rsidP="006F5DD9">
      <w:pPr>
        <w:rPr>
          <w:b/>
        </w:rPr>
      </w:pPr>
    </w:p>
    <w:p w:rsidR="00C4583A" w:rsidRDefault="00C4583A">
      <w:pPr>
        <w:rPr>
          <w:caps/>
          <w:color w:val="632423" w:themeColor="accent2" w:themeShade="80"/>
          <w:spacing w:val="15"/>
          <w:sz w:val="24"/>
          <w:szCs w:val="24"/>
        </w:rPr>
      </w:pPr>
    </w:p>
    <w:p w:rsidR="00C4583A" w:rsidRDefault="00C4583A" w:rsidP="00C4583A">
      <w:pPr>
        <w:pStyle w:val="Heading2"/>
      </w:pPr>
      <w:bookmarkStart w:id="11" w:name="_Toc381793219"/>
      <w:bookmarkStart w:id="12" w:name="_Toc382235307"/>
      <w:r>
        <w:t>Surrogate Estimates of Volume &amp; Value</w:t>
      </w:r>
      <w:bookmarkEnd w:id="11"/>
      <w:bookmarkEnd w:id="12"/>
    </w:p>
    <w:p w:rsidR="00C4583A" w:rsidRPr="00DC0AC4" w:rsidRDefault="00C4583A" w:rsidP="00C4583A">
      <w:pPr>
        <w:rPr>
          <w:b/>
        </w:rPr>
      </w:pPr>
      <w:r w:rsidRPr="00DC0AC4">
        <w:rPr>
          <w:b/>
        </w:rPr>
        <w:t xml:space="preserve">Volumetric and diagnostic information about how many and which motorcycle tourists are on </w:t>
      </w:r>
      <w:r>
        <w:rPr>
          <w:b/>
        </w:rPr>
        <w:t>Northern Ontario</w:t>
      </w:r>
      <w:r w:rsidRPr="00DC0AC4">
        <w:rPr>
          <w:b/>
        </w:rPr>
        <w:t xml:space="preserve">’s routes would fill an important void for tourism operators and marketers.  </w:t>
      </w:r>
    </w:p>
    <w:p w:rsidR="00C4583A" w:rsidRDefault="00C4583A" w:rsidP="0080299E">
      <w:pPr>
        <w:ind w:left="720"/>
      </w:pPr>
      <w:r>
        <w:t>A key challenge in undertaking this project has been the absence of reliable volumetric information on the size and economic importance of motorcycle touring in Northern Ontario.</w:t>
      </w:r>
      <w:r>
        <w:rPr>
          <w:rStyle w:val="FootnoteReference"/>
        </w:rPr>
        <w:footnoteReference w:id="10"/>
      </w:r>
      <w:r>
        <w:t xml:space="preserve">  </w:t>
      </w:r>
      <w:r w:rsidR="00813123">
        <w:t xml:space="preserve">To remedy this information gap, </w:t>
      </w:r>
      <w:r w:rsidRPr="00DC0AC4">
        <w:t xml:space="preserve">Northern Ontario Tourism is encouraged to establish measurement systems to learn more about the people who are actually riding through Northern Ontario on their motorcycles.  Why?  Realistically, the </w:t>
      </w:r>
      <w:r w:rsidR="007F7321">
        <w:t xml:space="preserve">primary source of tourism statistics – the </w:t>
      </w:r>
      <w:r w:rsidRPr="00DC0AC4">
        <w:t xml:space="preserve">Statistics Canada </w:t>
      </w:r>
      <w:r w:rsidR="007F7321">
        <w:t xml:space="preserve">domestic and international </w:t>
      </w:r>
      <w:r w:rsidRPr="00DC0AC4">
        <w:t xml:space="preserve">tourism surveys </w:t>
      </w:r>
      <w:r w:rsidR="00125250">
        <w:t>– are</w:t>
      </w:r>
      <w:r w:rsidRPr="00DC0AC4">
        <w:t xml:space="preserve"> unlikely to capture motorcycle tourism data in the foreseeable future.  </w:t>
      </w:r>
    </w:p>
    <w:p w:rsidR="00C4583A" w:rsidRDefault="00C4583A" w:rsidP="0080299E">
      <w:pPr>
        <w:ind w:left="720"/>
      </w:pPr>
      <w:r w:rsidRPr="00DC0AC4">
        <w:lastRenderedPageBreak/>
        <w:t xml:space="preserve">Hence, the responsibility to initiate a research program that provides </w:t>
      </w:r>
      <w:r w:rsidRPr="00DC0AC4">
        <w:rPr>
          <w:i/>
        </w:rPr>
        <w:t xml:space="preserve">hard </w:t>
      </w:r>
      <w:r w:rsidRPr="00DC0AC4">
        <w:t>information on the volume and value of this niche segment</w:t>
      </w:r>
      <w:r w:rsidR="007F7321">
        <w:t xml:space="preserve"> will likely fall t</w:t>
      </w:r>
      <w:r w:rsidR="007F7321" w:rsidRPr="00DC0AC4">
        <w:t>o provincial and regional authorities</w:t>
      </w:r>
      <w:r w:rsidRPr="00DC0AC4">
        <w:t xml:space="preserve">.  In the mid- and long term, it </w:t>
      </w:r>
      <w:r w:rsidR="007F7321">
        <w:t>would</w:t>
      </w:r>
      <w:r w:rsidRPr="00DC0AC4">
        <w:t xml:space="preserve"> also be useful to obtain input from motorcycle tourists about their experiences in Northern Ontario so the region can refine its offering to capture a larger number of them.</w:t>
      </w:r>
    </w:p>
    <w:p w:rsidR="00C4583A" w:rsidRDefault="00813123" w:rsidP="0080299E">
      <w:pPr>
        <w:ind w:left="720"/>
      </w:pPr>
      <w:r>
        <w:t>To provide at least a broad sense of volume and spending by motorcycle tourists in the region, Research Resolutions has  provided surrogate estimates based on Statistics Canada’s tourism surveys (see below) but readers are encouraged to interpret them with caution.</w:t>
      </w:r>
    </w:p>
    <w:p w:rsidR="007F7321" w:rsidRDefault="007F7321" w:rsidP="0080299E">
      <w:pPr>
        <w:ind w:left="720"/>
        <w:rPr>
          <w:b/>
        </w:rPr>
      </w:pPr>
    </w:p>
    <w:p w:rsidR="002E3EDE" w:rsidRPr="002E3EDE" w:rsidRDefault="002E3EDE" w:rsidP="006F5DD9">
      <w:pPr>
        <w:rPr>
          <w:b/>
        </w:rPr>
      </w:pPr>
      <w:r w:rsidRPr="002E3EDE">
        <w:rPr>
          <w:b/>
        </w:rPr>
        <w:t>Based on surrogate estimate</w:t>
      </w:r>
      <w:r>
        <w:rPr>
          <w:b/>
        </w:rPr>
        <w:t>s</w:t>
      </w:r>
      <w:r w:rsidRPr="002E3EDE">
        <w:rPr>
          <w:b/>
        </w:rPr>
        <w:t xml:space="preserve">, </w:t>
      </w:r>
      <w:r>
        <w:rPr>
          <w:b/>
        </w:rPr>
        <w:t>a</w:t>
      </w:r>
      <w:r w:rsidRPr="002E3EDE">
        <w:rPr>
          <w:b/>
        </w:rPr>
        <w:t>pproximately 47,000 to 58,000 North American motorcycle tourists would have been travelling in RTO13 over the course of a year.</w:t>
      </w:r>
      <w:r w:rsidRPr="002E3EDE">
        <w:rPr>
          <w:rStyle w:val="FootnoteReference"/>
        </w:rPr>
        <w:t xml:space="preserve"> </w:t>
      </w:r>
      <w:r w:rsidRPr="00887C95">
        <w:rPr>
          <w:rStyle w:val="FootnoteReference"/>
        </w:rPr>
        <w:footnoteReference w:id="11"/>
      </w:r>
    </w:p>
    <w:p w:rsidR="008415AB" w:rsidRDefault="006F5DD9" w:rsidP="0080299E">
      <w:pPr>
        <w:ind w:left="720"/>
      </w:pPr>
      <w:r w:rsidRPr="00887C95">
        <w:t xml:space="preserve">About half of these overnight motorcycle tourists </w:t>
      </w:r>
      <w:r w:rsidR="00AC792D">
        <w:t xml:space="preserve">are estimated to </w:t>
      </w:r>
      <w:r w:rsidR="002E3EDE">
        <w:t>be</w:t>
      </w:r>
      <w:r w:rsidR="00AC792D">
        <w:t xml:space="preserve"> </w:t>
      </w:r>
      <w:r w:rsidRPr="00887C95">
        <w:t xml:space="preserve">Canadians (53%) and the balance </w:t>
      </w:r>
      <w:r w:rsidR="002E3EDE">
        <w:t>are</w:t>
      </w:r>
      <w:r w:rsidRPr="00887C95">
        <w:t xml:space="preserve"> Americans (47%).  Each of </w:t>
      </w:r>
      <w:r w:rsidR="002E3EDE">
        <w:t>RTO13’s</w:t>
      </w:r>
      <w:r w:rsidRPr="00887C95">
        <w:t xml:space="preserve"> sub-regions </w:t>
      </w:r>
      <w:r w:rsidR="00AC792D">
        <w:t xml:space="preserve">is estimated to </w:t>
      </w:r>
      <w:r w:rsidRPr="00887C95">
        <w:t xml:space="preserve">attract overnight motorcycle tourists, with about one quarter of the market spending nights in </w:t>
      </w:r>
      <w:r w:rsidR="00675176">
        <w:t>13A</w:t>
      </w:r>
      <w:r w:rsidRPr="00887C95">
        <w:t xml:space="preserve">, one third in </w:t>
      </w:r>
      <w:r w:rsidR="00675176">
        <w:t>13B</w:t>
      </w:r>
      <w:r w:rsidRPr="00887C95">
        <w:t xml:space="preserve"> and two fifths in </w:t>
      </w:r>
      <w:r w:rsidR="00675176">
        <w:t>13C</w:t>
      </w:r>
      <w:r w:rsidRPr="00887C95">
        <w:t>.</w:t>
      </w:r>
    </w:p>
    <w:p w:rsidR="007F7321" w:rsidRDefault="007F7321" w:rsidP="0080299E">
      <w:pPr>
        <w:ind w:left="720"/>
      </w:pPr>
    </w:p>
    <w:p w:rsidR="002E3EDE" w:rsidRPr="002E3EDE" w:rsidRDefault="00887C95" w:rsidP="002E3EDE">
      <w:pPr>
        <w:rPr>
          <w:b/>
        </w:rPr>
      </w:pPr>
      <w:r w:rsidRPr="002E3EDE">
        <w:rPr>
          <w:b/>
        </w:rPr>
        <w:t>These</w:t>
      </w:r>
      <w:r w:rsidR="006F5DD9" w:rsidRPr="002E3EDE">
        <w:rPr>
          <w:b/>
        </w:rPr>
        <w:t xml:space="preserve"> motorcycle tourists </w:t>
      </w:r>
      <w:r w:rsidR="002E3EDE">
        <w:rPr>
          <w:b/>
        </w:rPr>
        <w:t xml:space="preserve">are estimated to </w:t>
      </w:r>
      <w:r w:rsidRPr="002E3EDE">
        <w:rPr>
          <w:b/>
        </w:rPr>
        <w:t>have</w:t>
      </w:r>
      <w:r w:rsidR="006F5DD9" w:rsidRPr="002E3EDE">
        <w:rPr>
          <w:b/>
        </w:rPr>
        <w:t xml:space="preserve"> spent between $16.0 million and $20.0 million </w:t>
      </w:r>
      <w:r w:rsidR="002E3EDE">
        <w:rPr>
          <w:b/>
        </w:rPr>
        <w:t xml:space="preserve">in Northern Ontario </w:t>
      </w:r>
      <w:r w:rsidR="006F5DD9" w:rsidRPr="002E3EDE">
        <w:rPr>
          <w:b/>
        </w:rPr>
        <w:t xml:space="preserve">over a year. </w:t>
      </w:r>
    </w:p>
    <w:p w:rsidR="006F5DD9" w:rsidRPr="00887C95" w:rsidRDefault="006F5DD9" w:rsidP="004544FC">
      <w:pPr>
        <w:ind w:left="720"/>
      </w:pPr>
      <w:r w:rsidRPr="00887C95">
        <w:t>Because American tourists spend appreciably more in RTO13</w:t>
      </w:r>
      <w:r w:rsidR="00813123">
        <w:t>,</w:t>
      </w:r>
      <w:r w:rsidRPr="00887C95">
        <w:t xml:space="preserve"> on average</w:t>
      </w:r>
      <w:r w:rsidR="00813123">
        <w:t>,</w:t>
      </w:r>
      <w:r w:rsidRPr="00887C95">
        <w:t xml:space="preserve"> than do their Canadian counterparts, they represent a much larger share of spending (71%) than </w:t>
      </w:r>
      <w:r w:rsidR="002E3EDE">
        <w:t xml:space="preserve">they do </w:t>
      </w:r>
      <w:r w:rsidRPr="00887C95">
        <w:t>of motorcycle tourist volume (47%) in the region</w:t>
      </w:r>
      <w:r w:rsidR="004544FC" w:rsidRPr="00887C95">
        <w:t>.</w:t>
      </w:r>
      <w:r w:rsidR="004544FC">
        <w:rPr>
          <w:rStyle w:val="FootnoteReference"/>
        </w:rPr>
        <w:footnoteReference w:id="12"/>
      </w:r>
    </w:p>
    <w:p w:rsidR="006F5DD9" w:rsidRDefault="006F5DD9" w:rsidP="0080299E">
      <w:pPr>
        <w:ind w:left="720"/>
      </w:pPr>
      <w:r w:rsidRPr="00DC0AC4">
        <w:t xml:space="preserve">Region </w:t>
      </w:r>
      <w:r w:rsidR="00675176">
        <w:t>13C</w:t>
      </w:r>
      <w:r w:rsidRPr="00DC0AC4">
        <w:t xml:space="preserve"> is </w:t>
      </w:r>
      <w:r w:rsidR="00813123">
        <w:t xml:space="preserve">the </w:t>
      </w:r>
      <w:r w:rsidRPr="00DC0AC4">
        <w:t xml:space="preserve">most successful </w:t>
      </w:r>
      <w:r w:rsidR="00813123">
        <w:t xml:space="preserve">sub-region </w:t>
      </w:r>
      <w:r w:rsidRPr="00DC0AC4">
        <w:t xml:space="preserve">in drawing American motorcycle tourists.  </w:t>
      </w:r>
      <w:r w:rsidR="002E3EDE">
        <w:t xml:space="preserve">Because it attracts a higher share of Americans and </w:t>
      </w:r>
      <w:r w:rsidRPr="00DC0AC4">
        <w:t>Americans spend more money, on average, than do Canadians</w:t>
      </w:r>
      <w:r w:rsidR="00813123">
        <w:t>,</w:t>
      </w:r>
      <w:r w:rsidR="002E3EDE">
        <w:t xml:space="preserve"> </w:t>
      </w:r>
      <w:r w:rsidR="00675176">
        <w:t>13C</w:t>
      </w:r>
      <w:r w:rsidR="002E3EDE">
        <w:t xml:space="preserve"> </w:t>
      </w:r>
      <w:r w:rsidR="007F7321">
        <w:t xml:space="preserve">is estimated to </w:t>
      </w:r>
      <w:r w:rsidR="002E3EDE" w:rsidRPr="00DC0AC4">
        <w:t>attract over half of the estimated motorcycle tourist spending in RTO13</w:t>
      </w:r>
      <w:r w:rsidR="002E3EDE">
        <w:t xml:space="preserve">. </w:t>
      </w:r>
      <w:r w:rsidRPr="00DC0AC4">
        <w:t xml:space="preserve"> One fifth of </w:t>
      </w:r>
      <w:r w:rsidR="002E3EDE">
        <w:t>Northern Ontario’s motorcycle</w:t>
      </w:r>
      <w:r w:rsidRPr="00DC0AC4">
        <w:t xml:space="preserve"> tourists’ dollars </w:t>
      </w:r>
      <w:r w:rsidR="00AC792D" w:rsidRPr="00DC0AC4">
        <w:t>would have been</w:t>
      </w:r>
      <w:r w:rsidRPr="00DC0AC4">
        <w:t xml:space="preserve"> spent in </w:t>
      </w:r>
      <w:r w:rsidR="00675176">
        <w:t>13A</w:t>
      </w:r>
      <w:r w:rsidRPr="00DC0AC4">
        <w:t xml:space="preserve"> and about one quarter in </w:t>
      </w:r>
      <w:r w:rsidR="00675176">
        <w:t>13B</w:t>
      </w:r>
      <w:r w:rsidRPr="00DC0AC4">
        <w:t>.</w:t>
      </w:r>
    </w:p>
    <w:p w:rsidR="007F7321" w:rsidRDefault="007F7321">
      <w:pPr>
        <w:rPr>
          <w:b/>
        </w:rPr>
      </w:pPr>
      <w:r>
        <w:rPr>
          <w:b/>
        </w:rPr>
        <w:br w:type="page"/>
      </w:r>
    </w:p>
    <w:p w:rsidR="00F86000" w:rsidRPr="008415AB" w:rsidRDefault="00F86000" w:rsidP="00F86000">
      <w:pPr>
        <w:rPr>
          <w:b/>
        </w:rPr>
      </w:pPr>
      <w:r>
        <w:rPr>
          <w:b/>
        </w:rPr>
        <w:lastRenderedPageBreak/>
        <w:t>M</w:t>
      </w:r>
      <w:r w:rsidRPr="008415AB">
        <w:rPr>
          <w:b/>
        </w:rPr>
        <w:t xml:space="preserve">otorcycle touring is a niche market for Northern Ontario.  </w:t>
      </w:r>
    </w:p>
    <w:p w:rsidR="00F86000" w:rsidRDefault="00F86000" w:rsidP="00F86000">
      <w:pPr>
        <w:ind w:left="720"/>
      </w:pPr>
      <w:r w:rsidRPr="008415AB">
        <w:t xml:space="preserve">Based on these estimates, the motorcycle touring market is clearly a niche market for Northern Ontario.  For example, this market </w:t>
      </w:r>
      <w:r>
        <w:t xml:space="preserve">likely </w:t>
      </w:r>
      <w:r w:rsidRPr="008415AB">
        <w:t xml:space="preserve">brings appreciably smaller numbers of tourists to the region than do fishing or non-consumptive nature-based activities. </w:t>
      </w:r>
      <w:r>
        <w:t xml:space="preserve">The figures below represent </w:t>
      </w:r>
      <w:r>
        <w:rPr>
          <w:i/>
        </w:rPr>
        <w:t xml:space="preserve">actual </w:t>
      </w:r>
      <w:r>
        <w:t>overnight person visits in RTO13 over a year by Canadians and Americans who engage in the stated activity while on their trip to the North.</w:t>
      </w:r>
    </w:p>
    <w:p w:rsidR="00DA5434" w:rsidRPr="00F86000" w:rsidRDefault="00DA5434" w:rsidP="00F86000">
      <w:pPr>
        <w:ind w:left="720"/>
      </w:pPr>
    </w:p>
    <w:tbl>
      <w:tblPr>
        <w:tblStyle w:val="MediumList2-Accent1"/>
        <w:tblW w:w="4573" w:type="pct"/>
        <w:tblInd w:w="817" w:type="dxa"/>
        <w:tblLook w:val="04A0" w:firstRow="1" w:lastRow="0" w:firstColumn="1" w:lastColumn="0" w:noHBand="0" w:noVBand="1"/>
      </w:tblPr>
      <w:tblGrid>
        <w:gridCol w:w="3971"/>
        <w:gridCol w:w="4787"/>
      </w:tblGrid>
      <w:tr w:rsidR="00F86000" w:rsidTr="00C979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rsidR="00F86000" w:rsidRPr="000D0E58" w:rsidRDefault="00F86000" w:rsidP="00C97954">
            <w:pPr>
              <w:rPr>
                <w:b/>
                <w:sz w:val="20"/>
              </w:rPr>
            </w:pPr>
            <w:r w:rsidRPr="000D0E58">
              <w:rPr>
                <w:b/>
                <w:sz w:val="20"/>
              </w:rPr>
              <w:t>North American Overnight Trips in Northern Ontario</w:t>
            </w:r>
          </w:p>
        </w:tc>
      </w:tr>
      <w:tr w:rsidR="00F86000" w:rsidTr="00C97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tcPr>
          <w:p w:rsidR="00F86000" w:rsidRPr="000D0E58" w:rsidRDefault="00F86000" w:rsidP="00C97954">
            <w:pPr>
              <w:rPr>
                <w:sz w:val="20"/>
              </w:rPr>
            </w:pPr>
            <w:r w:rsidRPr="000D0E58">
              <w:rPr>
                <w:sz w:val="20"/>
              </w:rPr>
              <w:t xml:space="preserve">Fishing </w:t>
            </w:r>
          </w:p>
        </w:tc>
        <w:tc>
          <w:tcPr>
            <w:tcW w:w="2733" w:type="pct"/>
          </w:tcPr>
          <w:p w:rsidR="00F86000" w:rsidRPr="000D0E58" w:rsidRDefault="00F86000" w:rsidP="00C97954">
            <w:pPr>
              <w:cnfStyle w:val="000000100000" w:firstRow="0" w:lastRow="0" w:firstColumn="0" w:lastColumn="0" w:oddVBand="0" w:evenVBand="0" w:oddHBand="1" w:evenHBand="0" w:firstRowFirstColumn="0" w:firstRowLastColumn="0" w:lastRowFirstColumn="0" w:lastRowLastColumn="0"/>
              <w:rPr>
                <w:sz w:val="20"/>
              </w:rPr>
            </w:pPr>
            <w:r w:rsidRPr="000D0E58">
              <w:rPr>
                <w:sz w:val="20"/>
              </w:rPr>
              <w:t>1,060,000 (actual)</w:t>
            </w:r>
          </w:p>
        </w:tc>
      </w:tr>
      <w:tr w:rsidR="00F86000" w:rsidTr="00C97954">
        <w:tc>
          <w:tcPr>
            <w:cnfStyle w:val="001000000000" w:firstRow="0" w:lastRow="0" w:firstColumn="1" w:lastColumn="0" w:oddVBand="0" w:evenVBand="0" w:oddHBand="0" w:evenHBand="0" w:firstRowFirstColumn="0" w:firstRowLastColumn="0" w:lastRowFirstColumn="0" w:lastRowLastColumn="0"/>
            <w:tcW w:w="2267" w:type="pct"/>
          </w:tcPr>
          <w:p w:rsidR="00F86000" w:rsidRPr="000D0E58" w:rsidRDefault="00F86000" w:rsidP="00C97954">
            <w:pPr>
              <w:rPr>
                <w:sz w:val="20"/>
              </w:rPr>
            </w:pPr>
            <w:r w:rsidRPr="000D0E58">
              <w:rPr>
                <w:sz w:val="20"/>
              </w:rPr>
              <w:t>Nature/Outdoor</w:t>
            </w:r>
            <w:r w:rsidR="00B514F3">
              <w:rPr>
                <w:sz w:val="20"/>
              </w:rPr>
              <w:t>s</w:t>
            </w:r>
            <w:r w:rsidRPr="000D0E58">
              <w:rPr>
                <w:sz w:val="20"/>
              </w:rPr>
              <w:t>*</w:t>
            </w:r>
          </w:p>
        </w:tc>
        <w:tc>
          <w:tcPr>
            <w:tcW w:w="2733" w:type="pct"/>
          </w:tcPr>
          <w:p w:rsidR="00F86000" w:rsidRPr="000D0E58" w:rsidRDefault="00F86000" w:rsidP="00C97954">
            <w:pPr>
              <w:cnfStyle w:val="000000000000" w:firstRow="0" w:lastRow="0" w:firstColumn="0" w:lastColumn="0" w:oddVBand="0" w:evenVBand="0" w:oddHBand="0" w:evenHBand="0" w:firstRowFirstColumn="0" w:firstRowLastColumn="0" w:lastRowFirstColumn="0" w:lastRowLastColumn="0"/>
              <w:rPr>
                <w:sz w:val="20"/>
              </w:rPr>
            </w:pPr>
            <w:r w:rsidRPr="000D0E58">
              <w:rPr>
                <w:sz w:val="20"/>
              </w:rPr>
              <w:t>792,000 (actual)</w:t>
            </w:r>
          </w:p>
        </w:tc>
      </w:tr>
      <w:tr w:rsidR="00F86000" w:rsidTr="00C97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tcPr>
          <w:p w:rsidR="00F86000" w:rsidRPr="000D0E58" w:rsidRDefault="00F86000" w:rsidP="00C97954">
            <w:pPr>
              <w:rPr>
                <w:sz w:val="20"/>
              </w:rPr>
            </w:pPr>
            <w:r w:rsidRPr="000D0E58">
              <w:rPr>
                <w:sz w:val="20"/>
              </w:rPr>
              <w:t>Hunting</w:t>
            </w:r>
          </w:p>
        </w:tc>
        <w:tc>
          <w:tcPr>
            <w:tcW w:w="2733" w:type="pct"/>
          </w:tcPr>
          <w:p w:rsidR="00F86000" w:rsidRPr="000D0E58" w:rsidRDefault="00F86000" w:rsidP="00C97954">
            <w:pPr>
              <w:cnfStyle w:val="000000100000" w:firstRow="0" w:lastRow="0" w:firstColumn="0" w:lastColumn="0" w:oddVBand="0" w:evenVBand="0" w:oddHBand="1" w:evenHBand="0" w:firstRowFirstColumn="0" w:firstRowLastColumn="0" w:lastRowFirstColumn="0" w:lastRowLastColumn="0"/>
              <w:rPr>
                <w:sz w:val="20"/>
              </w:rPr>
            </w:pPr>
            <w:r w:rsidRPr="000D0E58">
              <w:rPr>
                <w:sz w:val="20"/>
              </w:rPr>
              <w:t>76,000 (actual)</w:t>
            </w:r>
          </w:p>
        </w:tc>
      </w:tr>
      <w:tr w:rsidR="00F86000" w:rsidTr="00C97954">
        <w:tc>
          <w:tcPr>
            <w:cnfStyle w:val="001000000000" w:firstRow="0" w:lastRow="0" w:firstColumn="1" w:lastColumn="0" w:oddVBand="0" w:evenVBand="0" w:oddHBand="0" w:evenHBand="0" w:firstRowFirstColumn="0" w:firstRowLastColumn="0" w:lastRowFirstColumn="0" w:lastRowLastColumn="0"/>
            <w:tcW w:w="2267" w:type="pct"/>
          </w:tcPr>
          <w:p w:rsidR="00F86000" w:rsidRPr="000D0E58" w:rsidRDefault="00F86000" w:rsidP="00C97954">
            <w:pPr>
              <w:rPr>
                <w:sz w:val="20"/>
              </w:rPr>
            </w:pPr>
            <w:r w:rsidRPr="000D0E58">
              <w:rPr>
                <w:sz w:val="20"/>
              </w:rPr>
              <w:t>Motorcycling</w:t>
            </w:r>
          </w:p>
        </w:tc>
        <w:tc>
          <w:tcPr>
            <w:tcW w:w="2733" w:type="pct"/>
          </w:tcPr>
          <w:p w:rsidR="00F86000" w:rsidRPr="000D0E58" w:rsidRDefault="00F86000" w:rsidP="00C97954">
            <w:pPr>
              <w:cnfStyle w:val="000000000000" w:firstRow="0" w:lastRow="0" w:firstColumn="0" w:lastColumn="0" w:oddVBand="0" w:evenVBand="0" w:oddHBand="0" w:evenHBand="0" w:firstRowFirstColumn="0" w:firstRowLastColumn="0" w:lastRowFirstColumn="0" w:lastRowLastColumn="0"/>
              <w:rPr>
                <w:sz w:val="20"/>
              </w:rPr>
            </w:pPr>
            <w:r w:rsidRPr="000D0E58">
              <w:rPr>
                <w:sz w:val="20"/>
              </w:rPr>
              <w:t>47,000 to 58,000 (estimated)</w:t>
            </w:r>
          </w:p>
        </w:tc>
      </w:tr>
      <w:tr w:rsidR="00F86000" w:rsidTr="00C97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F86000" w:rsidRDefault="00F86000" w:rsidP="00C97954">
            <w:pPr>
              <w:rPr>
                <w:sz w:val="18"/>
              </w:rPr>
            </w:pPr>
          </w:p>
          <w:p w:rsidR="00F86000" w:rsidRDefault="00F86000" w:rsidP="00C97954">
            <w:r w:rsidRPr="000D0E58">
              <w:rPr>
                <w:sz w:val="18"/>
              </w:rPr>
              <w:t>Actual estimates from TSRC 2010; ITS US 2011, overnight person trips in Northern Ontario with specified activity.  *Excludes hunting/fishing</w:t>
            </w:r>
          </w:p>
        </w:tc>
      </w:tr>
    </w:tbl>
    <w:p w:rsidR="00B514F3" w:rsidRDefault="00B514F3" w:rsidP="00813123">
      <w:pPr>
        <w:pStyle w:val="Heading2"/>
      </w:pPr>
    </w:p>
    <w:p w:rsidR="00813123" w:rsidRPr="00813123" w:rsidRDefault="00813123" w:rsidP="00813123">
      <w:pPr>
        <w:pStyle w:val="Heading2"/>
      </w:pPr>
      <w:bookmarkStart w:id="14" w:name="_Toc381793220"/>
      <w:bookmarkStart w:id="15" w:name="_Toc382235308"/>
      <w:r>
        <w:t>Dreams and Economic Realities</w:t>
      </w:r>
      <w:bookmarkEnd w:id="14"/>
      <w:bookmarkEnd w:id="15"/>
    </w:p>
    <w:p w:rsidR="00B514F3" w:rsidRDefault="00B514F3" w:rsidP="00A82D17">
      <w:pPr>
        <w:rPr>
          <w:b/>
        </w:rPr>
      </w:pPr>
    </w:p>
    <w:p w:rsidR="00DC0AC4" w:rsidRPr="00A82D17" w:rsidRDefault="00DC0AC4" w:rsidP="00A82D17">
      <w:r w:rsidRPr="00A82D17">
        <w:rPr>
          <w:b/>
        </w:rPr>
        <w:t>M</w:t>
      </w:r>
      <w:r w:rsidR="006F5DD9" w:rsidRPr="00A82D17">
        <w:rPr>
          <w:b/>
        </w:rPr>
        <w:t xml:space="preserve">otorcycle touring is </w:t>
      </w:r>
      <w:r w:rsidRPr="00A82D17">
        <w:rPr>
          <w:b/>
        </w:rPr>
        <w:t>commonly characterized as “</w:t>
      </w:r>
      <w:r w:rsidR="006F5DD9" w:rsidRPr="00A82D17">
        <w:rPr>
          <w:b/>
        </w:rPr>
        <w:t>the stuff of dreams</w:t>
      </w:r>
      <w:r w:rsidRPr="00A82D17">
        <w:rPr>
          <w:b/>
        </w:rPr>
        <w:t>”.</w:t>
      </w:r>
    </w:p>
    <w:p w:rsidR="00DC0AC4" w:rsidRPr="00A82D17" w:rsidRDefault="00DC0AC4" w:rsidP="0080299E">
      <w:pPr>
        <w:pStyle w:val="ListParagraph"/>
      </w:pPr>
      <w:r w:rsidRPr="00A82D17">
        <w:t xml:space="preserve">For many, motorcycle riding is </w:t>
      </w:r>
      <w:r w:rsidR="006F5DD9" w:rsidRPr="00A82D17">
        <w:t xml:space="preserve">a post-retirement indulgence people can afford once they are empty nesters, have the financial wherewithal to purchase an expensive machine and have the time to take extended holidays.  No wonder a severe economic downturn dampened many of these dreams:  </w:t>
      </w:r>
      <w:r w:rsidRPr="00A82D17">
        <w:t xml:space="preserve">in 2008/2009 there </w:t>
      </w:r>
      <w:r w:rsidR="006F5DD9" w:rsidRPr="00A82D17">
        <w:t>was appreciably less discretionary income and a lot more worry about the future.</w:t>
      </w:r>
      <w:r w:rsidR="00A82D17">
        <w:t xml:space="preserve"> </w:t>
      </w:r>
    </w:p>
    <w:p w:rsidR="00B514F3" w:rsidRDefault="00B514F3" w:rsidP="00A82D17">
      <w:pPr>
        <w:spacing w:after="0"/>
        <w:rPr>
          <w:b/>
        </w:rPr>
      </w:pPr>
    </w:p>
    <w:p w:rsidR="006F5DD9" w:rsidRDefault="00A82D17" w:rsidP="00A82D17">
      <w:pPr>
        <w:spacing w:after="0"/>
        <w:rPr>
          <w:b/>
        </w:rPr>
      </w:pPr>
      <w:r w:rsidRPr="00A82D17">
        <w:rPr>
          <w:b/>
        </w:rPr>
        <w:t>M</w:t>
      </w:r>
      <w:r w:rsidR="006F5DD9" w:rsidRPr="00A82D17">
        <w:rPr>
          <w:b/>
        </w:rPr>
        <w:t>otorcycle sales fell dramatically on both sides of the border</w:t>
      </w:r>
      <w:r w:rsidRPr="00A82D17">
        <w:rPr>
          <w:b/>
        </w:rPr>
        <w:t xml:space="preserve"> following the 2008/2009 recession</w:t>
      </w:r>
      <w:r w:rsidR="006F5DD9" w:rsidRPr="00A82D17">
        <w:rPr>
          <w:b/>
        </w:rPr>
        <w:t xml:space="preserve">.  </w:t>
      </w:r>
    </w:p>
    <w:p w:rsidR="00441C1B" w:rsidRPr="00A82D17" w:rsidRDefault="00441C1B" w:rsidP="00A82D17">
      <w:pPr>
        <w:spacing w:after="0"/>
        <w:rPr>
          <w:b/>
        </w:rPr>
      </w:pPr>
    </w:p>
    <w:p w:rsidR="00A82D17" w:rsidRDefault="00A82D17" w:rsidP="00A82D17">
      <w:pPr>
        <w:ind w:left="720"/>
      </w:pPr>
      <w:r w:rsidRPr="001E2F36">
        <w:rPr>
          <w:rFonts w:ascii="Calibri" w:eastAsia="Times New Roman" w:hAnsi="Calibri" w:cs="Times New Roman"/>
          <w:lang w:eastAsia="en-CA"/>
        </w:rPr>
        <w:t>In Ontario, almost 21,000 new units were sold in 2007 but only 12,200 were sold in 2012 (-41%)</w:t>
      </w:r>
      <w:r>
        <w:rPr>
          <w:rFonts w:ascii="Calibri" w:eastAsia="Times New Roman" w:hAnsi="Calibri" w:cs="Times New Roman"/>
          <w:lang w:eastAsia="en-CA"/>
        </w:rPr>
        <w:t>.  Sales fell at about the same rate across Canada as a whole (-38%)</w:t>
      </w:r>
      <w:r w:rsidRPr="001E2F36">
        <w:rPr>
          <w:rFonts w:ascii="Calibri" w:eastAsia="Times New Roman" w:hAnsi="Calibri" w:cs="Times New Roman"/>
          <w:lang w:eastAsia="en-CA"/>
        </w:rPr>
        <w:t xml:space="preserve">.  </w:t>
      </w:r>
      <w:r>
        <w:t>A similar decline in sales hit the U.S. during the most recent recession.  Industr</w:t>
      </w:r>
      <w:r w:rsidR="00441C1B">
        <w:t>y sources indicate that sales of</w:t>
      </w:r>
      <w:r>
        <w:t xml:space="preserve"> on-highway motorcycles reached approximately 611,000 units in 2008 whereas only about 318,000 new units were sold in 2011 (-48% over four years).  </w:t>
      </w:r>
    </w:p>
    <w:p w:rsidR="00441C1B" w:rsidRDefault="00A82D17" w:rsidP="00441C1B">
      <w:pPr>
        <w:ind w:left="720"/>
        <w:rPr>
          <w:rFonts w:eastAsia="Times New Roman"/>
          <w:lang w:eastAsia="en-CA"/>
        </w:rPr>
      </w:pPr>
      <w:r w:rsidRPr="00A82D17">
        <w:rPr>
          <w:rFonts w:eastAsia="Times New Roman"/>
          <w:lang w:eastAsia="en-CA"/>
        </w:rPr>
        <w:t>Recovery from the deep downturn has been slow, with only marginal growth in sales over the past couple of years.</w:t>
      </w:r>
      <w:r w:rsidR="00441C1B">
        <w:rPr>
          <w:rFonts w:eastAsia="Times New Roman"/>
          <w:lang w:eastAsia="en-CA"/>
        </w:rPr>
        <w:t xml:space="preserve">  </w:t>
      </w:r>
      <w:r w:rsidR="00441C1B" w:rsidRPr="00441C1B">
        <w:t>In light of these sales data, those building tourism products for the motorcycle segment should consider how closely tied this market is to general economic conditions.</w:t>
      </w:r>
    </w:p>
    <w:p w:rsidR="00B514F3" w:rsidRDefault="00B514F3">
      <w:pPr>
        <w:rPr>
          <w:caps/>
          <w:color w:val="632423" w:themeColor="accent2" w:themeShade="80"/>
          <w:spacing w:val="15"/>
          <w:sz w:val="24"/>
          <w:szCs w:val="24"/>
        </w:rPr>
      </w:pPr>
      <w:r>
        <w:br w:type="page"/>
      </w:r>
    </w:p>
    <w:p w:rsidR="00A82D17" w:rsidRPr="00BB1965" w:rsidRDefault="00BB1965" w:rsidP="00BB1965">
      <w:pPr>
        <w:pStyle w:val="Heading2"/>
      </w:pPr>
      <w:bookmarkStart w:id="16" w:name="_Toc381793221"/>
      <w:bookmarkStart w:id="17" w:name="_Toc382235309"/>
      <w:r>
        <w:lastRenderedPageBreak/>
        <w:t>Describing the Indescribable</w:t>
      </w:r>
      <w:bookmarkEnd w:id="16"/>
      <w:bookmarkEnd w:id="17"/>
    </w:p>
    <w:p w:rsidR="006F5DD9" w:rsidRPr="00A82D17" w:rsidRDefault="006F5DD9" w:rsidP="00441C1B">
      <w:pPr>
        <w:spacing w:after="0"/>
      </w:pPr>
    </w:p>
    <w:p w:rsidR="00BB1965" w:rsidRDefault="002E3EDE" w:rsidP="00441C1B">
      <w:pPr>
        <w:rPr>
          <w:b/>
        </w:rPr>
      </w:pPr>
      <w:r w:rsidRPr="002E3EDE">
        <w:rPr>
          <w:b/>
        </w:rPr>
        <w:t>M</w:t>
      </w:r>
      <w:r w:rsidR="006F5DD9" w:rsidRPr="002E3EDE">
        <w:rPr>
          <w:b/>
        </w:rPr>
        <w:t xml:space="preserve">otorcycle tourists </w:t>
      </w:r>
      <w:r w:rsidR="00441C1B" w:rsidRPr="002E3EDE">
        <w:rPr>
          <w:b/>
        </w:rPr>
        <w:t>are</w:t>
      </w:r>
      <w:r w:rsidR="006F5DD9" w:rsidRPr="002E3EDE">
        <w:rPr>
          <w:b/>
        </w:rPr>
        <w:t xml:space="preserve"> difficult to pigeon hole</w:t>
      </w:r>
      <w:r w:rsidR="00BB1965">
        <w:rPr>
          <w:b/>
        </w:rPr>
        <w:t>.</w:t>
      </w:r>
    </w:p>
    <w:p w:rsidR="006F5DD9" w:rsidRDefault="00BB1965" w:rsidP="002E3EDE">
      <w:pPr>
        <w:ind w:left="720"/>
      </w:pPr>
      <w:r w:rsidRPr="00BB1965">
        <w:t>T</w:t>
      </w:r>
      <w:r w:rsidR="00441C1B" w:rsidRPr="00BB1965">
        <w:t>hey</w:t>
      </w:r>
      <w:r w:rsidR="006F5DD9" w:rsidRPr="00BB1965">
        <w:t xml:space="preserve"> come from every walk of life, travel individually, in groups or with a partner; take day rides and touring </w:t>
      </w:r>
      <w:r w:rsidR="006F5DD9" w:rsidRPr="00BB1965">
        <w:rPr>
          <w:i/>
        </w:rPr>
        <w:t>holidays</w:t>
      </w:r>
      <w:r w:rsidR="006F5DD9" w:rsidRPr="00BB1965">
        <w:t xml:space="preserve">; they plan their trips in advance or make impromptu decisions about where and when to travel.  </w:t>
      </w:r>
      <w:r w:rsidR="006F5DD9" w:rsidRPr="002E3EDE">
        <w:t>In light of the</w:t>
      </w:r>
      <w:r>
        <w:t>ir</w:t>
      </w:r>
      <w:r w:rsidR="006F5DD9" w:rsidRPr="002E3EDE">
        <w:t xml:space="preserve"> high degree of diversity, it is impossible to characterize </w:t>
      </w:r>
      <w:r w:rsidR="006F5DD9" w:rsidRPr="002E3EDE">
        <w:rPr>
          <w:i/>
        </w:rPr>
        <w:t xml:space="preserve">all </w:t>
      </w:r>
      <w:r w:rsidR="006F5DD9" w:rsidRPr="002E3EDE">
        <w:t xml:space="preserve">or even </w:t>
      </w:r>
      <w:r w:rsidR="006F5DD9" w:rsidRPr="002E3EDE">
        <w:rPr>
          <w:i/>
        </w:rPr>
        <w:t xml:space="preserve">most </w:t>
      </w:r>
      <w:r w:rsidR="006F5DD9" w:rsidRPr="002E3EDE">
        <w:t xml:space="preserve">motorcycle tourists.  </w:t>
      </w:r>
      <w:r w:rsidR="00441C1B" w:rsidRPr="002E3EDE">
        <w:t>Nonetheless, some commonly cited</w:t>
      </w:r>
      <w:r w:rsidR="006F5DD9" w:rsidRPr="002E3EDE">
        <w:t xml:space="preserve"> attributes and attitudes are provided here to lend colour to the profile of the motorcycle tourists Northern Ontario </w:t>
      </w:r>
      <w:r w:rsidR="00B514F3">
        <w:t>want</w:t>
      </w:r>
      <w:r w:rsidR="006F5DD9" w:rsidRPr="002E3EDE">
        <w:t>s to attract.</w:t>
      </w:r>
      <w:r w:rsidR="006F5DD9">
        <w:t xml:space="preserve">  </w:t>
      </w:r>
    </w:p>
    <w:p w:rsidR="00A5352C" w:rsidRDefault="00A5352C" w:rsidP="00A5352C">
      <w:pPr>
        <w:rPr>
          <w:b/>
        </w:rPr>
      </w:pPr>
      <w:r w:rsidRPr="00A5352C">
        <w:rPr>
          <w:b/>
        </w:rPr>
        <w:t>Many motorcycle tourists seek winding back roads and beautiful vistas</w:t>
      </w:r>
      <w:r>
        <w:rPr>
          <w:b/>
        </w:rPr>
        <w:t>.</w:t>
      </w:r>
    </w:p>
    <w:p w:rsidR="00A5352C" w:rsidRPr="0080299E" w:rsidRDefault="00A5352C" w:rsidP="00A5352C">
      <w:pPr>
        <w:ind w:left="720"/>
      </w:pPr>
      <w:r w:rsidRPr="0080299E">
        <w:t xml:space="preserve">Whether citing </w:t>
      </w:r>
      <w:r w:rsidRPr="0024728C">
        <w:rPr>
          <w:i/>
        </w:rPr>
        <w:t>Zen and the Art of Motorcycle</w:t>
      </w:r>
      <w:r w:rsidRPr="0080299E">
        <w:t xml:space="preserve"> </w:t>
      </w:r>
      <w:r w:rsidRPr="0080299E">
        <w:rPr>
          <w:i/>
        </w:rPr>
        <w:t>Maintenance</w:t>
      </w:r>
      <w:r w:rsidRPr="0080299E">
        <w:t xml:space="preserve"> or a motorcycle tourist </w:t>
      </w:r>
      <w:r w:rsidR="000D0E58">
        <w:t>explaining why he rides</w:t>
      </w:r>
      <w:r w:rsidRPr="0080299E">
        <w:t xml:space="preserve">, for many motorcycle tourists, </w:t>
      </w:r>
      <w:r w:rsidRPr="0080299E">
        <w:rPr>
          <w:i/>
        </w:rPr>
        <w:t>it’s the ride rather than the destination</w:t>
      </w:r>
      <w:r w:rsidRPr="0080299E">
        <w:t xml:space="preserve"> that attracts them.</w:t>
      </w:r>
    </w:p>
    <w:p w:rsidR="00A5352C" w:rsidRPr="00A5352C" w:rsidRDefault="00A5352C" w:rsidP="00A5352C">
      <w:pPr>
        <w:ind w:left="720"/>
        <w:rPr>
          <w:i/>
        </w:rPr>
      </w:pPr>
      <w:r w:rsidRPr="00A5352C">
        <w:rPr>
          <w:i/>
        </w:rPr>
        <w:t>On a cycle the frame is gone. You're completely in contact with it all. You're in the scene, not just watching it anymore, and the sense of presence is overwhelming.</w:t>
      </w:r>
      <w:r w:rsidRPr="00A5352C">
        <w:rPr>
          <w:rStyle w:val="FootnoteReference"/>
          <w:i/>
        </w:rPr>
        <w:footnoteReference w:id="13"/>
      </w:r>
    </w:p>
    <w:p w:rsidR="00A5352C" w:rsidRDefault="00A5352C" w:rsidP="00A5352C">
      <w:pPr>
        <w:ind w:left="720"/>
        <w:rPr>
          <w:i/>
        </w:rPr>
      </w:pPr>
      <w:r w:rsidRPr="00A5352C">
        <w:rPr>
          <w:i/>
        </w:rPr>
        <w:t>One of the most distinct things about riding is that nothing feels quite like a motorcycle; the thrill of being at one with a two-wheeled machine that weighs only a few hundred pounds is one of the purest ways to get from point A to B, and the risks involve sometimes even heighten that enjoyment.</w:t>
      </w:r>
      <w:r w:rsidRPr="00A5352C">
        <w:rPr>
          <w:rStyle w:val="FootnoteReference"/>
          <w:i/>
        </w:rPr>
        <w:footnoteReference w:id="14"/>
      </w:r>
    </w:p>
    <w:p w:rsidR="00A5352C" w:rsidRPr="005E5B56" w:rsidRDefault="00D57D75" w:rsidP="00A5352C">
      <w:pPr>
        <w:rPr>
          <w:b/>
        </w:rPr>
      </w:pPr>
      <w:r w:rsidRPr="005E5B56">
        <w:rPr>
          <w:b/>
        </w:rPr>
        <w:t>Camaraderie</w:t>
      </w:r>
      <w:r w:rsidR="00A5352C" w:rsidRPr="005E5B56">
        <w:rPr>
          <w:b/>
        </w:rPr>
        <w:t xml:space="preserve"> and fraternity are important to many motorcyclists.</w:t>
      </w:r>
    </w:p>
    <w:p w:rsidR="00A5352C" w:rsidRDefault="00A5352C" w:rsidP="005E5B56">
      <w:pPr>
        <w:ind w:left="720"/>
      </w:pPr>
      <w:r>
        <w:t>In one study, two thirds of motorcyclists cite camaraderie as a reason to ride.  From 40% to 60% are estimated to be club members.</w:t>
      </w:r>
      <w:r>
        <w:rPr>
          <w:rStyle w:val="FootnoteReference"/>
        </w:rPr>
        <w:footnoteReference w:id="15"/>
      </w:r>
      <w:r>
        <w:t xml:space="preserve">  Many purchase and wear clothing and accessories to highlight their “group” identity.  Hence, it is not surprising that they commonly take touring trips with a group of buddies or, much less commonly, with a partner.  They also attend rallies such as those held in Port Dover or Sturgis North Dakota.  At events such as these, motorcycle tourists are looking for a “good time”.  </w:t>
      </w:r>
    </w:p>
    <w:p w:rsidR="005E5B56" w:rsidRPr="005E5B56" w:rsidRDefault="005E5B56" w:rsidP="005E5B56">
      <w:pPr>
        <w:rPr>
          <w:b/>
        </w:rPr>
      </w:pPr>
      <w:r w:rsidRPr="005E5B56">
        <w:rPr>
          <w:b/>
        </w:rPr>
        <w:t xml:space="preserve">Many motorcycle tourists favour smaller, family-owned businesses. </w:t>
      </w:r>
    </w:p>
    <w:p w:rsidR="005E5B56" w:rsidRDefault="005E5B56" w:rsidP="005E5B56">
      <w:pPr>
        <w:ind w:left="720"/>
      </w:pPr>
      <w:r>
        <w:t>These might include B&amp;Bs, non-chain motels, mom-and-pop coffee shops and diners with a welcoming attitude toward motorcyclists.  The</w:t>
      </w:r>
      <w:r w:rsidR="0080299E">
        <w:t>se types of business</w:t>
      </w:r>
      <w:r>
        <w:t xml:space="preserve"> are perceived to offer good value and customer service.</w:t>
      </w:r>
      <w:r>
        <w:rPr>
          <w:rStyle w:val="FootnoteReference"/>
        </w:rPr>
        <w:footnoteReference w:id="16"/>
      </w:r>
    </w:p>
    <w:p w:rsidR="00B514F3" w:rsidRDefault="00B514F3">
      <w:pPr>
        <w:rPr>
          <w:b/>
        </w:rPr>
      </w:pPr>
      <w:r>
        <w:rPr>
          <w:b/>
        </w:rPr>
        <w:br w:type="page"/>
      </w:r>
    </w:p>
    <w:p w:rsidR="005E5B56" w:rsidRPr="005E5B56" w:rsidRDefault="00A5352C" w:rsidP="00A5352C">
      <w:pPr>
        <w:rPr>
          <w:b/>
        </w:rPr>
      </w:pPr>
      <w:r w:rsidRPr="005E5B56">
        <w:rPr>
          <w:b/>
        </w:rPr>
        <w:lastRenderedPageBreak/>
        <w:t xml:space="preserve">Motorcycle tourists have no clear preferences for lodging options while on a vacation touring trip.  </w:t>
      </w:r>
    </w:p>
    <w:p w:rsidR="00B514F3" w:rsidRDefault="00A5352C" w:rsidP="0024728C">
      <w:pPr>
        <w:ind w:left="720"/>
      </w:pPr>
      <w:r>
        <w:t xml:space="preserve">Instead, during the ten to fourteen days they claim to be on motorcycle vacations annually, </w:t>
      </w:r>
      <w:r w:rsidR="00A35FD3">
        <w:t xml:space="preserve">these tourists </w:t>
      </w:r>
      <w:r>
        <w:t>use a wide range of accommodation with considerable duplication</w:t>
      </w:r>
      <w:r w:rsidR="005E5B56">
        <w:t>.  Campgrounds, motels and the homes of friends and relatives are especially popular.</w:t>
      </w:r>
      <w:r w:rsidRPr="00690A3F">
        <w:rPr>
          <w:rStyle w:val="FootnoteReference"/>
        </w:rPr>
        <w:t xml:space="preserve"> </w:t>
      </w:r>
      <w:r>
        <w:rPr>
          <w:rStyle w:val="FootnoteReference"/>
        </w:rPr>
        <w:footnoteReference w:id="17"/>
      </w:r>
    </w:p>
    <w:p w:rsidR="00B514F3" w:rsidRPr="00D57D75" w:rsidRDefault="00B514F3" w:rsidP="00B514F3">
      <w:pPr>
        <w:rPr>
          <w:b/>
        </w:rPr>
      </w:pPr>
      <w:r w:rsidRPr="00D57D75">
        <w:rPr>
          <w:b/>
        </w:rPr>
        <w:t>Being “motorcyclist welcoming” means understanding the practicalities of travelling on a motorcycle.</w:t>
      </w:r>
    </w:p>
    <w:p w:rsidR="00B514F3" w:rsidRDefault="00B514F3" w:rsidP="00B514F3">
      <w:pPr>
        <w:ind w:left="720"/>
      </w:pPr>
      <w:r>
        <w:t>For example, small gas tanks and limited baggage capacity dictate the need for touring routes with refuelling and refreshment opportunities every couple of hours or so.</w:t>
      </w:r>
    </w:p>
    <w:p w:rsidR="00B514F3" w:rsidRPr="00ED3D9C" w:rsidRDefault="00B514F3" w:rsidP="00B514F3">
      <w:pPr>
        <w:ind w:left="720"/>
      </w:pPr>
      <w:r>
        <w:t xml:space="preserve">Some amenities help create a </w:t>
      </w:r>
      <w:r>
        <w:rPr>
          <w:i/>
        </w:rPr>
        <w:t xml:space="preserve">motorcycle-friendly </w:t>
      </w:r>
      <w:r>
        <w:t>impression.  These could include coat racks with shelves for helmets, storage area</w:t>
      </w:r>
      <w:r w:rsidR="00BF0758">
        <w:t>s</w:t>
      </w:r>
      <w:r>
        <w:t xml:space="preserve"> for gear, secure parking areas away from cars and trucks and/or installing a sign signalling that </w:t>
      </w:r>
      <w:r>
        <w:rPr>
          <w:i/>
        </w:rPr>
        <w:t>motorcycles are welcome</w:t>
      </w:r>
      <w:r>
        <w:t>.</w:t>
      </w:r>
      <w:r>
        <w:rPr>
          <w:rStyle w:val="FootnoteReference"/>
        </w:rPr>
        <w:footnoteReference w:id="18"/>
      </w:r>
    </w:p>
    <w:p w:rsidR="006F5DD9" w:rsidRDefault="006F5DD9" w:rsidP="00B514F3">
      <w:pPr>
        <w:rPr>
          <w:caps/>
          <w:color w:val="632423" w:themeColor="accent2" w:themeShade="80"/>
          <w:spacing w:val="20"/>
          <w:sz w:val="28"/>
          <w:szCs w:val="28"/>
        </w:rPr>
      </w:pPr>
    </w:p>
    <w:sectPr w:rsidR="006F5DD9" w:rsidSect="00214DB2">
      <w:headerReference w:type="default" r:id="rId21"/>
      <w:type w:val="continuous"/>
      <w:pgSz w:w="12240" w:h="15840" w:code="1"/>
      <w:pgMar w:top="1440" w:right="1440" w:bottom="1440" w:left="1440" w:header="432"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E14" w:rsidRDefault="00101E14" w:rsidP="00304D2C">
      <w:pPr>
        <w:spacing w:after="0"/>
      </w:pPr>
      <w:r>
        <w:separator/>
      </w:r>
    </w:p>
  </w:endnote>
  <w:endnote w:type="continuationSeparator" w:id="0">
    <w:p w:rsidR="00101E14" w:rsidRDefault="00101E14" w:rsidP="00304D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RBKQ J+ Helvetica">
    <w:altName w:val="CRBKQ J+ Helvetic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E14" w:rsidRDefault="00101E14" w:rsidP="00304D2C">
      <w:pPr>
        <w:spacing w:after="0"/>
      </w:pPr>
      <w:r>
        <w:separator/>
      </w:r>
    </w:p>
  </w:footnote>
  <w:footnote w:type="continuationSeparator" w:id="0">
    <w:p w:rsidR="00101E14" w:rsidRDefault="00101E14" w:rsidP="00304D2C">
      <w:pPr>
        <w:spacing w:after="0"/>
      </w:pPr>
      <w:r>
        <w:continuationSeparator/>
      </w:r>
    </w:p>
  </w:footnote>
  <w:footnote w:id="1">
    <w:p w:rsidR="00507D41" w:rsidRPr="00A867EF" w:rsidRDefault="00507D41" w:rsidP="00507D41">
      <w:pPr>
        <w:pStyle w:val="FootnoteText"/>
        <w:rPr>
          <w:i/>
        </w:rPr>
      </w:pPr>
      <w:r>
        <w:rPr>
          <w:rStyle w:val="FootnoteReference"/>
        </w:rPr>
        <w:footnoteRef/>
      </w:r>
      <w:r>
        <w:t xml:space="preserve"> OTMPC 2014 – 2015 Marketing Strategy, page 21: </w:t>
      </w:r>
      <w:r w:rsidRPr="00A867EF">
        <w:rPr>
          <w:i/>
        </w:rPr>
        <w:t xml:space="preserve">Products: hunting, fishing, </w:t>
      </w:r>
      <w:r w:rsidRPr="00A867EF">
        <w:rPr>
          <w:b/>
          <w:i/>
        </w:rPr>
        <w:t>recreational motorsports</w:t>
      </w:r>
      <w:r w:rsidRPr="00A867EF">
        <w:rPr>
          <w:i/>
        </w:rPr>
        <w:t>, nature and adventure and cities and attractions.</w:t>
      </w:r>
      <w:r>
        <w:t xml:space="preserve"> </w:t>
      </w:r>
    </w:p>
  </w:footnote>
  <w:footnote w:id="2">
    <w:p w:rsidR="00507D41" w:rsidRDefault="00507D41" w:rsidP="00507D41">
      <w:pPr>
        <w:pStyle w:val="FootnoteText"/>
      </w:pPr>
      <w:r>
        <w:rPr>
          <w:rStyle w:val="FootnoteReference"/>
        </w:rPr>
        <w:footnoteRef/>
      </w:r>
      <w:r>
        <w:t xml:space="preserve"> </w:t>
      </w:r>
      <w:r w:rsidRPr="00837412">
        <w:rPr>
          <w:i/>
        </w:rPr>
        <w:t>Partnerships for a Strong Tourism Industry</w:t>
      </w:r>
      <w:r>
        <w:rPr>
          <w:i/>
        </w:rPr>
        <w:t>,</w:t>
      </w:r>
      <w:r w:rsidRPr="00837412">
        <w:rPr>
          <w:i/>
        </w:rPr>
        <w:t xml:space="preserve"> </w:t>
      </w:r>
      <w:r w:rsidRPr="00837412">
        <w:t>Northern Ontario Tourism Marketing Strategy 2012-2017</w:t>
      </w:r>
      <w:r>
        <w:t>.</w:t>
      </w:r>
    </w:p>
  </w:footnote>
  <w:footnote w:id="3">
    <w:p w:rsidR="00507D41" w:rsidRDefault="00507D41" w:rsidP="00507D41">
      <w:pPr>
        <w:pStyle w:val="FootnoteText"/>
      </w:pPr>
      <w:r>
        <w:rPr>
          <w:rStyle w:val="FootnoteReference"/>
        </w:rPr>
        <w:footnoteRef/>
      </w:r>
      <w:r>
        <w:t xml:space="preserve"> Other reports have focused on high yield anglers, high yield nature/outdoor tourists (excluding those who hunt or fish), hunters and snowmobiling tourists.</w:t>
      </w:r>
    </w:p>
  </w:footnote>
  <w:footnote w:id="4">
    <w:p w:rsidR="00507D41" w:rsidRDefault="00507D41" w:rsidP="00507D41">
      <w:pPr>
        <w:pStyle w:val="FootnoteText"/>
      </w:pPr>
      <w:r>
        <w:rPr>
          <w:rStyle w:val="FootnoteReference"/>
        </w:rPr>
        <w:footnoteRef/>
      </w:r>
      <w:r>
        <w:t xml:space="preserve"> Travel Survey of Residents of Canada (TSRC); International Travel Survey (ITS).</w:t>
      </w:r>
    </w:p>
  </w:footnote>
  <w:footnote w:id="5">
    <w:p w:rsidR="00507D41" w:rsidRDefault="00507D41" w:rsidP="00507D41">
      <w:pPr>
        <w:pStyle w:val="FootnoteText"/>
      </w:pPr>
      <w:r>
        <w:rPr>
          <w:rStyle w:val="FootnoteReference"/>
        </w:rPr>
        <w:footnoteRef/>
      </w:r>
      <w:r>
        <w:t xml:space="preserve"> See Appendix for contacted representatives and the questions they were asked.</w:t>
      </w:r>
    </w:p>
  </w:footnote>
  <w:footnote w:id="6">
    <w:p w:rsidR="00507D41" w:rsidRDefault="00507D41" w:rsidP="00507D41">
      <w:pPr>
        <w:pStyle w:val="FootnoteText"/>
      </w:pPr>
      <w:r>
        <w:rPr>
          <w:rStyle w:val="FootnoteReference"/>
        </w:rPr>
        <w:footnoteRef/>
      </w:r>
      <w:r>
        <w:t xml:space="preserve"> </w:t>
      </w:r>
      <w:r w:rsidRPr="00B5266A">
        <w:t>Very approximate estimates of the volume and spending by motorcycle tourists in RTO13 are provided, based on numerous assumptions</w:t>
      </w:r>
      <w:r>
        <w:t xml:space="preserve"> applied to the TSRC and ITS US studies.  These estimates should be interpreted with extreme caution.</w:t>
      </w:r>
    </w:p>
  </w:footnote>
  <w:footnote w:id="7">
    <w:p w:rsidR="00507D41" w:rsidRDefault="00507D41" w:rsidP="00507D41">
      <w:pPr>
        <w:pStyle w:val="FootnoteText"/>
      </w:pPr>
      <w:r>
        <w:rPr>
          <w:rStyle w:val="FootnoteReference"/>
        </w:rPr>
        <w:footnoteRef/>
      </w:r>
      <w:r>
        <w:t xml:space="preserve"> The base size for American motorcycle tourists who have been to Northern Ontario is too small to warrant detailed analysis.  Instead, the report focuses on Americans in the motorcycle target market who have travelled in any part of Ontario over a two-year period.</w:t>
      </w:r>
    </w:p>
  </w:footnote>
  <w:footnote w:id="8">
    <w:p w:rsidR="00D25C43" w:rsidRDefault="00D25C43">
      <w:pPr>
        <w:pStyle w:val="FootnoteText"/>
      </w:pPr>
      <w:r>
        <w:rPr>
          <w:rStyle w:val="FootnoteReference"/>
        </w:rPr>
        <w:footnoteRef/>
      </w:r>
      <w:r>
        <w:t xml:space="preserve"> </w:t>
      </w:r>
      <w:r w:rsidRPr="0037759C">
        <w:t xml:space="preserve">These are Canadians who have visited RTO13 over a two-year period and also rode a motorcycle on at least one of their overnight leisure trips.  </w:t>
      </w:r>
      <w:r>
        <w:t>The motorcycling may or may not have taken place in RTO13.</w:t>
      </w:r>
    </w:p>
  </w:footnote>
  <w:footnote w:id="9">
    <w:p w:rsidR="00D25C43" w:rsidRDefault="00D25C43">
      <w:pPr>
        <w:pStyle w:val="FootnoteText"/>
      </w:pPr>
      <w:r>
        <w:rPr>
          <w:rStyle w:val="FootnoteReference"/>
        </w:rPr>
        <w:footnoteRef/>
      </w:r>
      <w:r>
        <w:t>Americans who have taken overnight pleasure trips to Ontario are used in this analysis because the base size of those with Northern Ontario travel experience in the TAMS US survey is too small to warrant detailed scrutiny.  Recall that American motorcycle tourists who have visited Northern Ontario or other parts of the province may or may not have engaged in motorcycling while on their trips to these destinations.</w:t>
      </w:r>
    </w:p>
  </w:footnote>
  <w:footnote w:id="10">
    <w:p w:rsidR="00D25C43" w:rsidRDefault="00D25C43">
      <w:pPr>
        <w:pStyle w:val="FootnoteText"/>
      </w:pPr>
      <w:r>
        <w:rPr>
          <w:rStyle w:val="FootnoteReference"/>
        </w:rPr>
        <w:footnoteRef/>
      </w:r>
      <w:r>
        <w:t xml:space="preserve"> Research Resolutions asked representatives of Northern Ontario’s sub-regional tourism and economic development departments to supply information on the volume and characteristics of motorcycle tourists in their jurisdictions.  These representatives indicated that while this type of information would be very valuable, it is not collected in a systematic manner.  See Introduction for more discussion of this topic.</w:t>
      </w:r>
    </w:p>
  </w:footnote>
  <w:footnote w:id="11">
    <w:p w:rsidR="00D25C43" w:rsidRDefault="00D25C43" w:rsidP="002E3EDE">
      <w:pPr>
        <w:pStyle w:val="FootnoteText"/>
      </w:pPr>
      <w:r>
        <w:rPr>
          <w:rStyle w:val="FootnoteReference"/>
        </w:rPr>
        <w:footnoteRef/>
      </w:r>
      <w:r>
        <w:t xml:space="preserve"> Data derive from </w:t>
      </w:r>
      <w:r w:rsidRPr="00AC792D">
        <w:t>data from the Travel Survey of Residents of Canada and International Travel Survey (US)</w:t>
      </w:r>
      <w:r>
        <w:t>.</w:t>
      </w:r>
      <w:r w:rsidRPr="00AC792D">
        <w:t xml:space="preserve"> </w:t>
      </w:r>
    </w:p>
    <w:p w:rsidR="00D25C43" w:rsidRDefault="00D25C43" w:rsidP="002E3EDE">
      <w:pPr>
        <w:pStyle w:val="FootnoteText"/>
      </w:pPr>
      <w:r>
        <w:t xml:space="preserve">Assumptions:  </w:t>
      </w:r>
    </w:p>
    <w:p w:rsidR="00D25C43" w:rsidRDefault="00D25C43" w:rsidP="002E3EDE">
      <w:pPr>
        <w:pStyle w:val="FootnoteText"/>
      </w:pPr>
      <w:r>
        <w:t xml:space="preserve">(1) A motorcycle tourist will name a “motorcycle” when asked to identify the main mode of transportation used in Canada; </w:t>
      </w:r>
    </w:p>
    <w:p w:rsidR="00D25C43" w:rsidRDefault="00D25C43" w:rsidP="002E3EDE">
      <w:pPr>
        <w:pStyle w:val="FootnoteText"/>
      </w:pPr>
      <w:r>
        <w:t xml:space="preserve">(2) estimates include Canadians and Americans on overnight trips with at least one night spent in RTO13; </w:t>
      </w:r>
    </w:p>
    <w:p w:rsidR="00D25C43" w:rsidRDefault="00D25C43" w:rsidP="002E3EDE">
      <w:pPr>
        <w:pStyle w:val="FootnoteText"/>
      </w:pPr>
      <w:r>
        <w:t xml:space="preserve">(3) motorcycles are included in the “other” category of main transportation mode in the surveys, but this category also includes bicycles and travelling on foot (e.g., hikers).  Estimates of volume presented here assume that between 60% and 75% of overnight visitors to RTO13 in the “other” mode category are motorcycle tourists.  </w:t>
      </w:r>
      <w:bookmarkStart w:id="13" w:name="_GoBack"/>
      <w:bookmarkEnd w:id="13"/>
    </w:p>
    <w:p w:rsidR="00D25C43" w:rsidRDefault="00D25C43" w:rsidP="002E3EDE">
      <w:pPr>
        <w:pStyle w:val="FootnoteText"/>
      </w:pPr>
      <w:r>
        <w:t xml:space="preserve">The lower estimate assumes 60% and the higher estimate assumes that 75% of “other” main mode overnight travellers are on motorcycles.  </w:t>
      </w:r>
    </w:p>
  </w:footnote>
  <w:footnote w:id="12">
    <w:p w:rsidR="004544FC" w:rsidRDefault="004544FC" w:rsidP="004544FC">
      <w:pPr>
        <w:pStyle w:val="FootnoteText"/>
      </w:pPr>
      <w:r>
        <w:rPr>
          <w:rStyle w:val="FootnoteReference"/>
        </w:rPr>
        <w:footnoteRef/>
      </w:r>
      <w:r>
        <w:t xml:space="preserve"> Spending estimates are calculated using a</w:t>
      </w:r>
      <w:r w:rsidRPr="00DD7EE7">
        <w:t xml:space="preserve">verage per person Canadian overnight visitor spending in RTO13 </w:t>
      </w:r>
      <w:r>
        <w:t>at</w:t>
      </w:r>
      <w:r w:rsidRPr="00DD7EE7">
        <w:t xml:space="preserve"> $187.00; Americans </w:t>
      </w:r>
      <w:r>
        <w:t>at</w:t>
      </w:r>
      <w:r w:rsidRPr="00DD7EE7">
        <w:t xml:space="preserve"> $519.00 (all modes, all purposes).</w:t>
      </w:r>
    </w:p>
  </w:footnote>
  <w:footnote w:id="13">
    <w:p w:rsidR="00D25C43" w:rsidRDefault="00D25C43">
      <w:pPr>
        <w:pStyle w:val="FootnoteText"/>
      </w:pPr>
      <w:r>
        <w:rPr>
          <w:rStyle w:val="FootnoteReference"/>
        </w:rPr>
        <w:footnoteRef/>
      </w:r>
      <w:r>
        <w:t xml:space="preserve"> </w:t>
      </w:r>
      <w:r w:rsidRPr="00A5352C">
        <w:t xml:space="preserve">Robert M. Pirsig, </w:t>
      </w:r>
      <w:r w:rsidRPr="00A5352C">
        <w:rPr>
          <w:i/>
        </w:rPr>
        <w:t>Zen And The Art Of Motorcycle Maintenance: An Inquiry Into Values</w:t>
      </w:r>
      <w:r>
        <w:t>.</w:t>
      </w:r>
    </w:p>
  </w:footnote>
  <w:footnote w:id="14">
    <w:p w:rsidR="00D25C43" w:rsidRDefault="00D25C43" w:rsidP="00A5352C">
      <w:pPr>
        <w:pStyle w:val="FootnoteText"/>
      </w:pPr>
      <w:r>
        <w:rPr>
          <w:rStyle w:val="FootnoteReference"/>
        </w:rPr>
        <w:footnoteRef/>
      </w:r>
      <w:r>
        <w:t xml:space="preserve"> Why Ride a Motorcycle? Basem Wasef, </w:t>
      </w:r>
      <w:hyperlink r:id="rId1" w:history="1">
        <w:r w:rsidRPr="005D67BB">
          <w:rPr>
            <w:rStyle w:val="Hyperlink"/>
          </w:rPr>
          <w:t>http://motorcycles.about.com/od/motorcyclingbasic1</w:t>
        </w:r>
      </w:hyperlink>
      <w:r>
        <w:t xml:space="preserve"> </w:t>
      </w:r>
      <w:r w:rsidRPr="0052663E">
        <w:t>/ss/Why_Ride.htm</w:t>
      </w:r>
      <w:r>
        <w:t>.</w:t>
      </w:r>
    </w:p>
  </w:footnote>
  <w:footnote w:id="15">
    <w:p w:rsidR="00D25C43" w:rsidRDefault="00D25C43" w:rsidP="00A5352C">
      <w:pPr>
        <w:pStyle w:val="FootnoteText"/>
      </w:pPr>
      <w:r>
        <w:rPr>
          <w:rStyle w:val="FootnoteReference"/>
        </w:rPr>
        <w:footnoteRef/>
      </w:r>
      <w:r>
        <w:t xml:space="preserve"> This is a voluntary, non-random study conducted among over 700 </w:t>
      </w:r>
      <w:r w:rsidRPr="00C647F1">
        <w:rPr>
          <w:i/>
        </w:rPr>
        <w:t>beltdrivebetty.blogspot.ca</w:t>
      </w:r>
      <w:r>
        <w:t xml:space="preserve"> subscribers during 2007/2008.  Information should be interpreted with caution.</w:t>
      </w:r>
    </w:p>
  </w:footnote>
  <w:footnote w:id="16">
    <w:p w:rsidR="00D25C43" w:rsidRPr="00895EE5" w:rsidRDefault="00D25C43" w:rsidP="005E5B56">
      <w:pPr>
        <w:pStyle w:val="FootnoteText"/>
        <w:rPr>
          <w:i/>
        </w:rPr>
      </w:pPr>
      <w:r>
        <w:rPr>
          <w:rStyle w:val="FootnoteReference"/>
        </w:rPr>
        <w:footnoteRef/>
      </w:r>
      <w:r w:rsidRPr="00895EE5">
        <w:rPr>
          <w:i/>
        </w:rPr>
        <w:t>Ontario’s Southwest Motorcycle Tourism Report</w:t>
      </w:r>
      <w:r>
        <w:t>, June 2011, pg. 21.</w:t>
      </w:r>
    </w:p>
  </w:footnote>
  <w:footnote w:id="17">
    <w:p w:rsidR="00D25C43" w:rsidRDefault="00D25C43" w:rsidP="00A5352C">
      <w:pPr>
        <w:pStyle w:val="FootnoteText"/>
      </w:pPr>
      <w:r>
        <w:rPr>
          <w:rStyle w:val="FootnoteReference"/>
        </w:rPr>
        <w:footnoteRef/>
      </w:r>
      <w:r>
        <w:t xml:space="preserve"> This is a voluntary, non-random study conducted among over 700 </w:t>
      </w:r>
      <w:r w:rsidRPr="00C647F1">
        <w:rPr>
          <w:i/>
        </w:rPr>
        <w:t>beltdrivebetty.blogspot.ca</w:t>
      </w:r>
      <w:r>
        <w:t xml:space="preserve"> subscribers during 2007/2008.  Information should be interpreted with caution.</w:t>
      </w:r>
    </w:p>
  </w:footnote>
  <w:footnote w:id="18">
    <w:p w:rsidR="00D25C43" w:rsidRDefault="00D25C43" w:rsidP="00B514F3">
      <w:pPr>
        <w:pStyle w:val="FootnoteText"/>
      </w:pPr>
      <w:r>
        <w:rPr>
          <w:rStyle w:val="FootnoteReference"/>
        </w:rPr>
        <w:footnoteRef/>
      </w:r>
      <w:r>
        <w:t xml:space="preserve"> </w:t>
      </w:r>
      <w:r w:rsidRPr="00895EE5">
        <w:rPr>
          <w:i/>
        </w:rPr>
        <w:t>Ontario’s Southwest Motorcycle Tourism Report</w:t>
      </w:r>
      <w:r>
        <w:t>, June 2011, pg.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36" w:type="pct"/>
      <w:tblInd w:w="1152" w:type="dxa"/>
      <w:tblLook w:val="01E0" w:firstRow="1" w:lastRow="1" w:firstColumn="1" w:lastColumn="1" w:noHBand="0" w:noVBand="0"/>
    </w:tblPr>
    <w:tblGrid>
      <w:gridCol w:w="8496"/>
    </w:tblGrid>
    <w:tr w:rsidR="00D25C43" w:rsidTr="00AB019D">
      <w:tc>
        <w:tcPr>
          <w:tcW w:w="8496" w:type="dxa"/>
          <w:vAlign w:val="bottom"/>
        </w:tcPr>
        <w:p w:rsidR="00D25C43" w:rsidRPr="009A321E" w:rsidRDefault="00507D41" w:rsidP="00725791">
          <w:pPr>
            <w:pStyle w:val="Header"/>
            <w:jc w:val="right"/>
            <w:rPr>
              <w:b/>
              <w:bCs/>
              <w:sz w:val="18"/>
              <w:szCs w:val="18"/>
            </w:rPr>
          </w:pPr>
          <w:r>
            <w:rPr>
              <w:i/>
              <w:sz w:val="18"/>
              <w:szCs w:val="18"/>
            </w:rPr>
            <w:t xml:space="preserve">Executive Summary:  </w:t>
          </w:r>
          <w:r w:rsidR="00D25C43">
            <w:rPr>
              <w:i/>
              <w:sz w:val="18"/>
              <w:szCs w:val="18"/>
            </w:rPr>
            <w:t xml:space="preserve">North American Motorcycle Tourists </w:t>
          </w:r>
          <w:r w:rsidR="00D25C43" w:rsidRPr="00AF53B6">
            <w:rPr>
              <w:i/>
              <w:sz w:val="18"/>
              <w:szCs w:val="18"/>
            </w:rPr>
            <w:t>in Northern Ontario (RTO13):  A Situation Analysis</w:t>
          </w:r>
          <w:r w:rsidR="00D25C43">
            <w:rPr>
              <w:i/>
              <w:sz w:val="18"/>
              <w:szCs w:val="18"/>
            </w:rPr>
            <w:t xml:space="preserve">       </w:t>
          </w:r>
          <w:r w:rsidR="00D25C43">
            <w:rPr>
              <w:sz w:val="18"/>
              <w:szCs w:val="18"/>
            </w:rPr>
            <w:t xml:space="preserve"> </w:t>
          </w:r>
          <w:r w:rsidR="00D25C43" w:rsidRPr="009A321E">
            <w:rPr>
              <w:sz w:val="18"/>
              <w:szCs w:val="18"/>
            </w:rPr>
            <w:fldChar w:fldCharType="begin"/>
          </w:r>
          <w:r w:rsidR="00D25C43" w:rsidRPr="009A321E">
            <w:rPr>
              <w:sz w:val="18"/>
              <w:szCs w:val="18"/>
            </w:rPr>
            <w:instrText xml:space="preserve"> PAGE   \* MERGEFORMAT </w:instrText>
          </w:r>
          <w:r w:rsidR="00D25C43" w:rsidRPr="009A321E">
            <w:rPr>
              <w:sz w:val="18"/>
              <w:szCs w:val="18"/>
            </w:rPr>
            <w:fldChar w:fldCharType="separate"/>
          </w:r>
          <w:r w:rsidR="004544FC">
            <w:rPr>
              <w:noProof/>
              <w:sz w:val="18"/>
              <w:szCs w:val="18"/>
            </w:rPr>
            <w:t>12</w:t>
          </w:r>
          <w:r w:rsidR="00D25C43" w:rsidRPr="009A321E">
            <w:rPr>
              <w:noProof/>
              <w:sz w:val="18"/>
              <w:szCs w:val="18"/>
            </w:rPr>
            <w:fldChar w:fldCharType="end"/>
          </w:r>
        </w:p>
      </w:tc>
    </w:tr>
  </w:tbl>
  <w:p w:rsidR="00D25C43" w:rsidRDefault="00D25C43" w:rsidP="00AF53B6">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E4AF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DB4DF2"/>
    <w:multiLevelType w:val="hybridMultilevel"/>
    <w:tmpl w:val="F6304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27376BA"/>
    <w:multiLevelType w:val="hybridMultilevel"/>
    <w:tmpl w:val="30BAC7A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CD128B4"/>
    <w:multiLevelType w:val="hybridMultilevel"/>
    <w:tmpl w:val="7CAA1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1DB11D5"/>
    <w:multiLevelType w:val="hybridMultilevel"/>
    <w:tmpl w:val="11C4E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5444B6A"/>
    <w:multiLevelType w:val="hybridMultilevel"/>
    <w:tmpl w:val="AE40808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2AE8300C"/>
    <w:multiLevelType w:val="hybridMultilevel"/>
    <w:tmpl w:val="0BB447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ADA6BF1"/>
    <w:multiLevelType w:val="hybridMultilevel"/>
    <w:tmpl w:val="A258BABC"/>
    <w:lvl w:ilvl="0" w:tplc="10090001">
      <w:start w:val="1"/>
      <w:numFmt w:val="bullet"/>
      <w:lvlText w:val=""/>
      <w:lvlJc w:val="left"/>
      <w:pPr>
        <w:ind w:left="5760" w:hanging="360"/>
      </w:pPr>
      <w:rPr>
        <w:rFonts w:ascii="Symbol" w:hAnsi="Symbol" w:hint="default"/>
      </w:rPr>
    </w:lvl>
    <w:lvl w:ilvl="1" w:tplc="10090003" w:tentative="1">
      <w:start w:val="1"/>
      <w:numFmt w:val="bullet"/>
      <w:lvlText w:val="o"/>
      <w:lvlJc w:val="left"/>
      <w:pPr>
        <w:ind w:left="6480" w:hanging="360"/>
      </w:pPr>
      <w:rPr>
        <w:rFonts w:ascii="Courier New" w:hAnsi="Courier New" w:cs="Courier New" w:hint="default"/>
      </w:rPr>
    </w:lvl>
    <w:lvl w:ilvl="2" w:tplc="10090005" w:tentative="1">
      <w:start w:val="1"/>
      <w:numFmt w:val="bullet"/>
      <w:lvlText w:val=""/>
      <w:lvlJc w:val="left"/>
      <w:pPr>
        <w:ind w:left="7200" w:hanging="360"/>
      </w:pPr>
      <w:rPr>
        <w:rFonts w:ascii="Wingdings" w:hAnsi="Wingdings" w:hint="default"/>
      </w:rPr>
    </w:lvl>
    <w:lvl w:ilvl="3" w:tplc="10090001" w:tentative="1">
      <w:start w:val="1"/>
      <w:numFmt w:val="bullet"/>
      <w:lvlText w:val=""/>
      <w:lvlJc w:val="left"/>
      <w:pPr>
        <w:ind w:left="7920" w:hanging="360"/>
      </w:pPr>
      <w:rPr>
        <w:rFonts w:ascii="Symbol" w:hAnsi="Symbol" w:hint="default"/>
      </w:rPr>
    </w:lvl>
    <w:lvl w:ilvl="4" w:tplc="10090003" w:tentative="1">
      <w:start w:val="1"/>
      <w:numFmt w:val="bullet"/>
      <w:lvlText w:val="o"/>
      <w:lvlJc w:val="left"/>
      <w:pPr>
        <w:ind w:left="8640" w:hanging="360"/>
      </w:pPr>
      <w:rPr>
        <w:rFonts w:ascii="Courier New" w:hAnsi="Courier New" w:cs="Courier New" w:hint="default"/>
      </w:rPr>
    </w:lvl>
    <w:lvl w:ilvl="5" w:tplc="10090005" w:tentative="1">
      <w:start w:val="1"/>
      <w:numFmt w:val="bullet"/>
      <w:lvlText w:val=""/>
      <w:lvlJc w:val="left"/>
      <w:pPr>
        <w:ind w:left="9360" w:hanging="360"/>
      </w:pPr>
      <w:rPr>
        <w:rFonts w:ascii="Wingdings" w:hAnsi="Wingdings" w:hint="default"/>
      </w:rPr>
    </w:lvl>
    <w:lvl w:ilvl="6" w:tplc="10090001" w:tentative="1">
      <w:start w:val="1"/>
      <w:numFmt w:val="bullet"/>
      <w:lvlText w:val=""/>
      <w:lvlJc w:val="left"/>
      <w:pPr>
        <w:ind w:left="10080" w:hanging="360"/>
      </w:pPr>
      <w:rPr>
        <w:rFonts w:ascii="Symbol" w:hAnsi="Symbol" w:hint="default"/>
      </w:rPr>
    </w:lvl>
    <w:lvl w:ilvl="7" w:tplc="10090003" w:tentative="1">
      <w:start w:val="1"/>
      <w:numFmt w:val="bullet"/>
      <w:lvlText w:val="o"/>
      <w:lvlJc w:val="left"/>
      <w:pPr>
        <w:ind w:left="10800" w:hanging="360"/>
      </w:pPr>
      <w:rPr>
        <w:rFonts w:ascii="Courier New" w:hAnsi="Courier New" w:cs="Courier New" w:hint="default"/>
      </w:rPr>
    </w:lvl>
    <w:lvl w:ilvl="8" w:tplc="10090005" w:tentative="1">
      <w:start w:val="1"/>
      <w:numFmt w:val="bullet"/>
      <w:lvlText w:val=""/>
      <w:lvlJc w:val="left"/>
      <w:pPr>
        <w:ind w:left="11520" w:hanging="360"/>
      </w:pPr>
      <w:rPr>
        <w:rFonts w:ascii="Wingdings" w:hAnsi="Wingdings" w:hint="default"/>
      </w:rPr>
    </w:lvl>
  </w:abstractNum>
  <w:abstractNum w:abstractNumId="8">
    <w:nsid w:val="46F73948"/>
    <w:multiLevelType w:val="hybridMultilevel"/>
    <w:tmpl w:val="6D24A1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7C04A08"/>
    <w:multiLevelType w:val="hybridMultilevel"/>
    <w:tmpl w:val="A05EDA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B7477C8"/>
    <w:multiLevelType w:val="hybridMultilevel"/>
    <w:tmpl w:val="FCBE9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3093B00"/>
    <w:multiLevelType w:val="hybridMultilevel"/>
    <w:tmpl w:val="3E78EE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569B443D"/>
    <w:multiLevelType w:val="hybridMultilevel"/>
    <w:tmpl w:val="51523F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5D652F09"/>
    <w:multiLevelType w:val="hybridMultilevel"/>
    <w:tmpl w:val="32F8E2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0BF4C36"/>
    <w:multiLevelType w:val="hybridMultilevel"/>
    <w:tmpl w:val="103E9554"/>
    <w:lvl w:ilvl="0" w:tplc="10090001">
      <w:start w:val="1"/>
      <w:numFmt w:val="bullet"/>
      <w:lvlText w:val=""/>
      <w:lvlJc w:val="left"/>
      <w:pPr>
        <w:ind w:left="2505" w:hanging="360"/>
      </w:pPr>
      <w:rPr>
        <w:rFonts w:ascii="Symbol" w:hAnsi="Symbol" w:hint="default"/>
      </w:rPr>
    </w:lvl>
    <w:lvl w:ilvl="1" w:tplc="10090003" w:tentative="1">
      <w:start w:val="1"/>
      <w:numFmt w:val="bullet"/>
      <w:lvlText w:val="o"/>
      <w:lvlJc w:val="left"/>
      <w:pPr>
        <w:ind w:left="3225" w:hanging="360"/>
      </w:pPr>
      <w:rPr>
        <w:rFonts w:ascii="Courier New" w:hAnsi="Courier New" w:cs="Courier New" w:hint="default"/>
      </w:rPr>
    </w:lvl>
    <w:lvl w:ilvl="2" w:tplc="10090005" w:tentative="1">
      <w:start w:val="1"/>
      <w:numFmt w:val="bullet"/>
      <w:lvlText w:val=""/>
      <w:lvlJc w:val="left"/>
      <w:pPr>
        <w:ind w:left="3945" w:hanging="360"/>
      </w:pPr>
      <w:rPr>
        <w:rFonts w:ascii="Wingdings" w:hAnsi="Wingdings" w:hint="default"/>
      </w:rPr>
    </w:lvl>
    <w:lvl w:ilvl="3" w:tplc="10090001" w:tentative="1">
      <w:start w:val="1"/>
      <w:numFmt w:val="bullet"/>
      <w:lvlText w:val=""/>
      <w:lvlJc w:val="left"/>
      <w:pPr>
        <w:ind w:left="4665" w:hanging="360"/>
      </w:pPr>
      <w:rPr>
        <w:rFonts w:ascii="Symbol" w:hAnsi="Symbol" w:hint="default"/>
      </w:rPr>
    </w:lvl>
    <w:lvl w:ilvl="4" w:tplc="10090003" w:tentative="1">
      <w:start w:val="1"/>
      <w:numFmt w:val="bullet"/>
      <w:lvlText w:val="o"/>
      <w:lvlJc w:val="left"/>
      <w:pPr>
        <w:ind w:left="5385" w:hanging="360"/>
      </w:pPr>
      <w:rPr>
        <w:rFonts w:ascii="Courier New" w:hAnsi="Courier New" w:cs="Courier New" w:hint="default"/>
      </w:rPr>
    </w:lvl>
    <w:lvl w:ilvl="5" w:tplc="10090005" w:tentative="1">
      <w:start w:val="1"/>
      <w:numFmt w:val="bullet"/>
      <w:lvlText w:val=""/>
      <w:lvlJc w:val="left"/>
      <w:pPr>
        <w:ind w:left="6105" w:hanging="360"/>
      </w:pPr>
      <w:rPr>
        <w:rFonts w:ascii="Wingdings" w:hAnsi="Wingdings" w:hint="default"/>
      </w:rPr>
    </w:lvl>
    <w:lvl w:ilvl="6" w:tplc="10090001" w:tentative="1">
      <w:start w:val="1"/>
      <w:numFmt w:val="bullet"/>
      <w:lvlText w:val=""/>
      <w:lvlJc w:val="left"/>
      <w:pPr>
        <w:ind w:left="6825" w:hanging="360"/>
      </w:pPr>
      <w:rPr>
        <w:rFonts w:ascii="Symbol" w:hAnsi="Symbol" w:hint="default"/>
      </w:rPr>
    </w:lvl>
    <w:lvl w:ilvl="7" w:tplc="10090003" w:tentative="1">
      <w:start w:val="1"/>
      <w:numFmt w:val="bullet"/>
      <w:lvlText w:val="o"/>
      <w:lvlJc w:val="left"/>
      <w:pPr>
        <w:ind w:left="7545" w:hanging="360"/>
      </w:pPr>
      <w:rPr>
        <w:rFonts w:ascii="Courier New" w:hAnsi="Courier New" w:cs="Courier New" w:hint="default"/>
      </w:rPr>
    </w:lvl>
    <w:lvl w:ilvl="8" w:tplc="10090005" w:tentative="1">
      <w:start w:val="1"/>
      <w:numFmt w:val="bullet"/>
      <w:lvlText w:val=""/>
      <w:lvlJc w:val="left"/>
      <w:pPr>
        <w:ind w:left="8265" w:hanging="360"/>
      </w:pPr>
      <w:rPr>
        <w:rFonts w:ascii="Wingdings" w:hAnsi="Wingdings" w:hint="default"/>
      </w:rPr>
    </w:lvl>
  </w:abstractNum>
  <w:abstractNum w:abstractNumId="15">
    <w:nsid w:val="660109E2"/>
    <w:multiLevelType w:val="hybridMultilevel"/>
    <w:tmpl w:val="FC225F72"/>
    <w:lvl w:ilvl="0" w:tplc="10090001">
      <w:start w:val="1"/>
      <w:numFmt w:val="bullet"/>
      <w:lvlText w:val=""/>
      <w:lvlJc w:val="left"/>
      <w:pPr>
        <w:ind w:left="360" w:hanging="360"/>
      </w:pPr>
      <w:rPr>
        <w:rFonts w:ascii="Symbol" w:hAnsi="Symbol" w:hint="default"/>
      </w:rPr>
    </w:lvl>
    <w:lvl w:ilvl="1" w:tplc="15001CDC">
      <w:numFmt w:val="bullet"/>
      <w:lvlText w:val="•"/>
      <w:lvlJc w:val="left"/>
      <w:pPr>
        <w:ind w:left="1440" w:hanging="720"/>
      </w:pPr>
      <w:rPr>
        <w:rFonts w:ascii="Calibri" w:eastAsiaTheme="majorEastAsia" w:hAnsi="Calibri" w:cstheme="majorBid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BD76D69"/>
    <w:multiLevelType w:val="hybridMultilevel"/>
    <w:tmpl w:val="4FA0F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C92C12"/>
    <w:multiLevelType w:val="hybridMultilevel"/>
    <w:tmpl w:val="CA887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FEC5559"/>
    <w:multiLevelType w:val="hybridMultilevel"/>
    <w:tmpl w:val="1E7A9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0"/>
  </w:num>
  <w:num w:numId="5">
    <w:abstractNumId w:val="3"/>
  </w:num>
  <w:num w:numId="6">
    <w:abstractNumId w:val="18"/>
  </w:num>
  <w:num w:numId="7">
    <w:abstractNumId w:val="13"/>
  </w:num>
  <w:num w:numId="8">
    <w:abstractNumId w:val="11"/>
  </w:num>
  <w:num w:numId="9">
    <w:abstractNumId w:val="1"/>
  </w:num>
  <w:num w:numId="10">
    <w:abstractNumId w:val="2"/>
  </w:num>
  <w:num w:numId="11">
    <w:abstractNumId w:val="9"/>
  </w:num>
  <w:num w:numId="12">
    <w:abstractNumId w:val="6"/>
  </w:num>
  <w:num w:numId="13">
    <w:abstractNumId w:val="14"/>
  </w:num>
  <w:num w:numId="14">
    <w:abstractNumId w:val="15"/>
  </w:num>
  <w:num w:numId="15">
    <w:abstractNumId w:val="4"/>
  </w:num>
  <w:num w:numId="16">
    <w:abstractNumId w:val="16"/>
  </w:num>
  <w:num w:numId="17">
    <w:abstractNumId w:val="8"/>
  </w:num>
  <w:num w:numId="18">
    <w:abstractNumId w:val="5"/>
  </w:num>
  <w:num w:numId="1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5F"/>
    <w:rsid w:val="00000CFC"/>
    <w:rsid w:val="00001B74"/>
    <w:rsid w:val="0000498B"/>
    <w:rsid w:val="00004D54"/>
    <w:rsid w:val="00006B8C"/>
    <w:rsid w:val="00010F3B"/>
    <w:rsid w:val="0001528E"/>
    <w:rsid w:val="000167D5"/>
    <w:rsid w:val="0002001D"/>
    <w:rsid w:val="00022C15"/>
    <w:rsid w:val="00024628"/>
    <w:rsid w:val="0002751B"/>
    <w:rsid w:val="000303AF"/>
    <w:rsid w:val="000338CA"/>
    <w:rsid w:val="000338D4"/>
    <w:rsid w:val="00033B27"/>
    <w:rsid w:val="00035A6E"/>
    <w:rsid w:val="000363CC"/>
    <w:rsid w:val="00036F5D"/>
    <w:rsid w:val="00037AFA"/>
    <w:rsid w:val="00040CD6"/>
    <w:rsid w:val="00042002"/>
    <w:rsid w:val="00043C51"/>
    <w:rsid w:val="0004519E"/>
    <w:rsid w:val="000454F7"/>
    <w:rsid w:val="000502BE"/>
    <w:rsid w:val="00050DF1"/>
    <w:rsid w:val="000536E4"/>
    <w:rsid w:val="000538B0"/>
    <w:rsid w:val="00053CA2"/>
    <w:rsid w:val="0005420C"/>
    <w:rsid w:val="0005596F"/>
    <w:rsid w:val="000563E0"/>
    <w:rsid w:val="000569C8"/>
    <w:rsid w:val="00060DBA"/>
    <w:rsid w:val="00061848"/>
    <w:rsid w:val="00061D12"/>
    <w:rsid w:val="00062386"/>
    <w:rsid w:val="00062B6D"/>
    <w:rsid w:val="000639E7"/>
    <w:rsid w:val="000661C6"/>
    <w:rsid w:val="000675A7"/>
    <w:rsid w:val="00071806"/>
    <w:rsid w:val="000720A0"/>
    <w:rsid w:val="000734E1"/>
    <w:rsid w:val="000739B3"/>
    <w:rsid w:val="000742EF"/>
    <w:rsid w:val="00074F9F"/>
    <w:rsid w:val="0007589D"/>
    <w:rsid w:val="00084863"/>
    <w:rsid w:val="00084F55"/>
    <w:rsid w:val="000916F0"/>
    <w:rsid w:val="00091DA9"/>
    <w:rsid w:val="000924D8"/>
    <w:rsid w:val="00092DE2"/>
    <w:rsid w:val="000931B4"/>
    <w:rsid w:val="00093A28"/>
    <w:rsid w:val="000945C2"/>
    <w:rsid w:val="00096814"/>
    <w:rsid w:val="00097059"/>
    <w:rsid w:val="000A0603"/>
    <w:rsid w:val="000A2680"/>
    <w:rsid w:val="000A302D"/>
    <w:rsid w:val="000A3F1F"/>
    <w:rsid w:val="000A6107"/>
    <w:rsid w:val="000A6864"/>
    <w:rsid w:val="000B0562"/>
    <w:rsid w:val="000B5713"/>
    <w:rsid w:val="000B6E78"/>
    <w:rsid w:val="000C098A"/>
    <w:rsid w:val="000C112E"/>
    <w:rsid w:val="000C6CCA"/>
    <w:rsid w:val="000D091F"/>
    <w:rsid w:val="000D0BA2"/>
    <w:rsid w:val="000D0E58"/>
    <w:rsid w:val="000D1641"/>
    <w:rsid w:val="000D26D1"/>
    <w:rsid w:val="000D3813"/>
    <w:rsid w:val="000D55FF"/>
    <w:rsid w:val="000D5C6B"/>
    <w:rsid w:val="000D634E"/>
    <w:rsid w:val="000E1CF9"/>
    <w:rsid w:val="000E3A47"/>
    <w:rsid w:val="000E3E79"/>
    <w:rsid w:val="000E52B0"/>
    <w:rsid w:val="000F097C"/>
    <w:rsid w:val="000F18FE"/>
    <w:rsid w:val="000F3BB5"/>
    <w:rsid w:val="000F4690"/>
    <w:rsid w:val="000F6022"/>
    <w:rsid w:val="00100DC9"/>
    <w:rsid w:val="00100EEB"/>
    <w:rsid w:val="00101DFF"/>
    <w:rsid w:val="00101E14"/>
    <w:rsid w:val="00102ABE"/>
    <w:rsid w:val="00105DB9"/>
    <w:rsid w:val="0011064B"/>
    <w:rsid w:val="001118CD"/>
    <w:rsid w:val="00112F2B"/>
    <w:rsid w:val="00113EC7"/>
    <w:rsid w:val="001155E9"/>
    <w:rsid w:val="00115F0D"/>
    <w:rsid w:val="00116209"/>
    <w:rsid w:val="001173D6"/>
    <w:rsid w:val="001215AF"/>
    <w:rsid w:val="0012404E"/>
    <w:rsid w:val="00124F8B"/>
    <w:rsid w:val="00125250"/>
    <w:rsid w:val="00126740"/>
    <w:rsid w:val="0013009C"/>
    <w:rsid w:val="00130B96"/>
    <w:rsid w:val="00131137"/>
    <w:rsid w:val="00134C35"/>
    <w:rsid w:val="0013577B"/>
    <w:rsid w:val="00135D5F"/>
    <w:rsid w:val="00135F41"/>
    <w:rsid w:val="00136D4E"/>
    <w:rsid w:val="00137105"/>
    <w:rsid w:val="00137C4F"/>
    <w:rsid w:val="00137F79"/>
    <w:rsid w:val="00140C8C"/>
    <w:rsid w:val="00140CA4"/>
    <w:rsid w:val="00141768"/>
    <w:rsid w:val="001419F8"/>
    <w:rsid w:val="001429D1"/>
    <w:rsid w:val="00142BA9"/>
    <w:rsid w:val="0014416E"/>
    <w:rsid w:val="001502BF"/>
    <w:rsid w:val="001504A9"/>
    <w:rsid w:val="00150D12"/>
    <w:rsid w:val="00150D9F"/>
    <w:rsid w:val="00151B66"/>
    <w:rsid w:val="0015330F"/>
    <w:rsid w:val="001541F9"/>
    <w:rsid w:val="001558C4"/>
    <w:rsid w:val="00161629"/>
    <w:rsid w:val="00161F56"/>
    <w:rsid w:val="001627EF"/>
    <w:rsid w:val="00163013"/>
    <w:rsid w:val="00171A56"/>
    <w:rsid w:val="00171F94"/>
    <w:rsid w:val="0017282B"/>
    <w:rsid w:val="00173258"/>
    <w:rsid w:val="00176012"/>
    <w:rsid w:val="00176F2F"/>
    <w:rsid w:val="00180892"/>
    <w:rsid w:val="001835AF"/>
    <w:rsid w:val="00183F6B"/>
    <w:rsid w:val="001841FF"/>
    <w:rsid w:val="00184FC5"/>
    <w:rsid w:val="00185B66"/>
    <w:rsid w:val="00185F40"/>
    <w:rsid w:val="0018723F"/>
    <w:rsid w:val="001924AA"/>
    <w:rsid w:val="0019630D"/>
    <w:rsid w:val="001978B0"/>
    <w:rsid w:val="00197B6A"/>
    <w:rsid w:val="001A40AE"/>
    <w:rsid w:val="001A577F"/>
    <w:rsid w:val="001A6016"/>
    <w:rsid w:val="001A6F47"/>
    <w:rsid w:val="001A7355"/>
    <w:rsid w:val="001A7E3C"/>
    <w:rsid w:val="001B0F22"/>
    <w:rsid w:val="001B18BC"/>
    <w:rsid w:val="001B1FDF"/>
    <w:rsid w:val="001B36FE"/>
    <w:rsid w:val="001B3DF7"/>
    <w:rsid w:val="001B4A56"/>
    <w:rsid w:val="001B4B77"/>
    <w:rsid w:val="001C639E"/>
    <w:rsid w:val="001D2209"/>
    <w:rsid w:val="001D2F99"/>
    <w:rsid w:val="001D3843"/>
    <w:rsid w:val="001D6100"/>
    <w:rsid w:val="001E0D12"/>
    <w:rsid w:val="001E0DDD"/>
    <w:rsid w:val="001E2F36"/>
    <w:rsid w:val="001E3EF5"/>
    <w:rsid w:val="001E60FC"/>
    <w:rsid w:val="001E79B3"/>
    <w:rsid w:val="001F0689"/>
    <w:rsid w:val="001F07EC"/>
    <w:rsid w:val="001F183B"/>
    <w:rsid w:val="001F1EE0"/>
    <w:rsid w:val="001F2053"/>
    <w:rsid w:val="001F305E"/>
    <w:rsid w:val="001F53EC"/>
    <w:rsid w:val="001F5D8C"/>
    <w:rsid w:val="00203DD8"/>
    <w:rsid w:val="002047CF"/>
    <w:rsid w:val="002068A0"/>
    <w:rsid w:val="00206D06"/>
    <w:rsid w:val="00212135"/>
    <w:rsid w:val="00214DB2"/>
    <w:rsid w:val="00215743"/>
    <w:rsid w:val="0022183E"/>
    <w:rsid w:val="00221E9E"/>
    <w:rsid w:val="00222B07"/>
    <w:rsid w:val="002238D2"/>
    <w:rsid w:val="002245E0"/>
    <w:rsid w:val="00224FC7"/>
    <w:rsid w:val="002269C3"/>
    <w:rsid w:val="00226D65"/>
    <w:rsid w:val="002308BE"/>
    <w:rsid w:val="00230C7F"/>
    <w:rsid w:val="0023168E"/>
    <w:rsid w:val="002338D1"/>
    <w:rsid w:val="00233FA7"/>
    <w:rsid w:val="002346A4"/>
    <w:rsid w:val="002355B7"/>
    <w:rsid w:val="00236776"/>
    <w:rsid w:val="0023742E"/>
    <w:rsid w:val="00245817"/>
    <w:rsid w:val="002463D3"/>
    <w:rsid w:val="00246CEE"/>
    <w:rsid w:val="0024728C"/>
    <w:rsid w:val="00247565"/>
    <w:rsid w:val="00247B43"/>
    <w:rsid w:val="00250E26"/>
    <w:rsid w:val="00250FC4"/>
    <w:rsid w:val="00252AB3"/>
    <w:rsid w:val="00255722"/>
    <w:rsid w:val="0025614D"/>
    <w:rsid w:val="00262D35"/>
    <w:rsid w:val="00262FA0"/>
    <w:rsid w:val="00265E44"/>
    <w:rsid w:val="00265E62"/>
    <w:rsid w:val="002715D0"/>
    <w:rsid w:val="00273D86"/>
    <w:rsid w:val="002743BB"/>
    <w:rsid w:val="00274B65"/>
    <w:rsid w:val="0027526D"/>
    <w:rsid w:val="00276BA1"/>
    <w:rsid w:val="00277FC9"/>
    <w:rsid w:val="002809E1"/>
    <w:rsid w:val="00280EBC"/>
    <w:rsid w:val="00280ED5"/>
    <w:rsid w:val="00281A94"/>
    <w:rsid w:val="00281B1E"/>
    <w:rsid w:val="00286591"/>
    <w:rsid w:val="0028762A"/>
    <w:rsid w:val="002876E5"/>
    <w:rsid w:val="002877D7"/>
    <w:rsid w:val="0028794B"/>
    <w:rsid w:val="00291780"/>
    <w:rsid w:val="0029454F"/>
    <w:rsid w:val="00295344"/>
    <w:rsid w:val="00296E1C"/>
    <w:rsid w:val="00297CA2"/>
    <w:rsid w:val="002A03F7"/>
    <w:rsid w:val="002A1876"/>
    <w:rsid w:val="002A35B6"/>
    <w:rsid w:val="002A6681"/>
    <w:rsid w:val="002A744C"/>
    <w:rsid w:val="002A7F85"/>
    <w:rsid w:val="002B0433"/>
    <w:rsid w:val="002B241E"/>
    <w:rsid w:val="002B3AAD"/>
    <w:rsid w:val="002B6451"/>
    <w:rsid w:val="002B7CFE"/>
    <w:rsid w:val="002C0993"/>
    <w:rsid w:val="002C13CB"/>
    <w:rsid w:val="002C2ABD"/>
    <w:rsid w:val="002C4CE1"/>
    <w:rsid w:val="002C6214"/>
    <w:rsid w:val="002C7889"/>
    <w:rsid w:val="002D15D6"/>
    <w:rsid w:val="002D2D2E"/>
    <w:rsid w:val="002D3199"/>
    <w:rsid w:val="002D3320"/>
    <w:rsid w:val="002D3C97"/>
    <w:rsid w:val="002D594F"/>
    <w:rsid w:val="002E07DE"/>
    <w:rsid w:val="002E156C"/>
    <w:rsid w:val="002E234E"/>
    <w:rsid w:val="002E249D"/>
    <w:rsid w:val="002E2AC3"/>
    <w:rsid w:val="002E3EDE"/>
    <w:rsid w:val="002E4727"/>
    <w:rsid w:val="002E597F"/>
    <w:rsid w:val="002E5A78"/>
    <w:rsid w:val="002F09AE"/>
    <w:rsid w:val="002F1A78"/>
    <w:rsid w:val="002F2451"/>
    <w:rsid w:val="002F7375"/>
    <w:rsid w:val="00300E75"/>
    <w:rsid w:val="00301FA8"/>
    <w:rsid w:val="00302AC3"/>
    <w:rsid w:val="0030317F"/>
    <w:rsid w:val="003039B8"/>
    <w:rsid w:val="00303A92"/>
    <w:rsid w:val="00304D2C"/>
    <w:rsid w:val="00304D2F"/>
    <w:rsid w:val="00305CB9"/>
    <w:rsid w:val="00306EF9"/>
    <w:rsid w:val="00307A79"/>
    <w:rsid w:val="00311054"/>
    <w:rsid w:val="00311104"/>
    <w:rsid w:val="00313F49"/>
    <w:rsid w:val="003144E9"/>
    <w:rsid w:val="0031642B"/>
    <w:rsid w:val="00320036"/>
    <w:rsid w:val="0032110F"/>
    <w:rsid w:val="00321AA9"/>
    <w:rsid w:val="00321E98"/>
    <w:rsid w:val="00322600"/>
    <w:rsid w:val="003254ED"/>
    <w:rsid w:val="0032561F"/>
    <w:rsid w:val="00327889"/>
    <w:rsid w:val="00334B0F"/>
    <w:rsid w:val="00335D6E"/>
    <w:rsid w:val="00336486"/>
    <w:rsid w:val="003364DA"/>
    <w:rsid w:val="00337D52"/>
    <w:rsid w:val="0034248B"/>
    <w:rsid w:val="00344A90"/>
    <w:rsid w:val="00345079"/>
    <w:rsid w:val="00345B05"/>
    <w:rsid w:val="00350645"/>
    <w:rsid w:val="00352F5B"/>
    <w:rsid w:val="00354479"/>
    <w:rsid w:val="00355E62"/>
    <w:rsid w:val="00355F56"/>
    <w:rsid w:val="00356928"/>
    <w:rsid w:val="0036136D"/>
    <w:rsid w:val="00361499"/>
    <w:rsid w:val="00361952"/>
    <w:rsid w:val="003629F1"/>
    <w:rsid w:val="00363AC9"/>
    <w:rsid w:val="00364684"/>
    <w:rsid w:val="00365B60"/>
    <w:rsid w:val="003662C3"/>
    <w:rsid w:val="003668B0"/>
    <w:rsid w:val="00366C92"/>
    <w:rsid w:val="00366FD1"/>
    <w:rsid w:val="00367975"/>
    <w:rsid w:val="00367DA7"/>
    <w:rsid w:val="00371C72"/>
    <w:rsid w:val="00372B6D"/>
    <w:rsid w:val="00372CDD"/>
    <w:rsid w:val="00373864"/>
    <w:rsid w:val="00375432"/>
    <w:rsid w:val="0037759C"/>
    <w:rsid w:val="00377D32"/>
    <w:rsid w:val="00377D6B"/>
    <w:rsid w:val="00380D6C"/>
    <w:rsid w:val="0038279B"/>
    <w:rsid w:val="00385090"/>
    <w:rsid w:val="00385C97"/>
    <w:rsid w:val="003862F4"/>
    <w:rsid w:val="00387CA7"/>
    <w:rsid w:val="00391BB4"/>
    <w:rsid w:val="003923F6"/>
    <w:rsid w:val="0039291E"/>
    <w:rsid w:val="00393F51"/>
    <w:rsid w:val="00394922"/>
    <w:rsid w:val="00397363"/>
    <w:rsid w:val="003A067D"/>
    <w:rsid w:val="003A4B47"/>
    <w:rsid w:val="003A5020"/>
    <w:rsid w:val="003A770D"/>
    <w:rsid w:val="003A7845"/>
    <w:rsid w:val="003B0ADB"/>
    <w:rsid w:val="003B1AD9"/>
    <w:rsid w:val="003B354A"/>
    <w:rsid w:val="003B3999"/>
    <w:rsid w:val="003B60DC"/>
    <w:rsid w:val="003B64C0"/>
    <w:rsid w:val="003B67EE"/>
    <w:rsid w:val="003C13DD"/>
    <w:rsid w:val="003C3E54"/>
    <w:rsid w:val="003C459A"/>
    <w:rsid w:val="003C581F"/>
    <w:rsid w:val="003D0034"/>
    <w:rsid w:val="003E017D"/>
    <w:rsid w:val="003E3526"/>
    <w:rsid w:val="003E5DFD"/>
    <w:rsid w:val="003E64AE"/>
    <w:rsid w:val="003E6E49"/>
    <w:rsid w:val="003F0039"/>
    <w:rsid w:val="003F0FF3"/>
    <w:rsid w:val="003F2CC4"/>
    <w:rsid w:val="003F3B50"/>
    <w:rsid w:val="003F528A"/>
    <w:rsid w:val="003F6255"/>
    <w:rsid w:val="003F6E19"/>
    <w:rsid w:val="003F6E9A"/>
    <w:rsid w:val="003F7B2A"/>
    <w:rsid w:val="00400B9A"/>
    <w:rsid w:val="00402D6C"/>
    <w:rsid w:val="004044BA"/>
    <w:rsid w:val="004046C1"/>
    <w:rsid w:val="0040524C"/>
    <w:rsid w:val="00405F64"/>
    <w:rsid w:val="00406E59"/>
    <w:rsid w:val="0040731E"/>
    <w:rsid w:val="004119E5"/>
    <w:rsid w:val="00413A6D"/>
    <w:rsid w:val="00413F21"/>
    <w:rsid w:val="00414FA5"/>
    <w:rsid w:val="004158BA"/>
    <w:rsid w:val="00415F63"/>
    <w:rsid w:val="00420F5C"/>
    <w:rsid w:val="004217B4"/>
    <w:rsid w:val="00422431"/>
    <w:rsid w:val="00422B49"/>
    <w:rsid w:val="00426471"/>
    <w:rsid w:val="00427BC1"/>
    <w:rsid w:val="00427F72"/>
    <w:rsid w:val="00430C4B"/>
    <w:rsid w:val="00430FE3"/>
    <w:rsid w:val="00431724"/>
    <w:rsid w:val="00432507"/>
    <w:rsid w:val="004327AF"/>
    <w:rsid w:val="004335D5"/>
    <w:rsid w:val="004356B5"/>
    <w:rsid w:val="004358D2"/>
    <w:rsid w:val="0044035A"/>
    <w:rsid w:val="004403EC"/>
    <w:rsid w:val="004407BC"/>
    <w:rsid w:val="00440D0B"/>
    <w:rsid w:val="00441314"/>
    <w:rsid w:val="00441C1B"/>
    <w:rsid w:val="00442045"/>
    <w:rsid w:val="004423E2"/>
    <w:rsid w:val="00444789"/>
    <w:rsid w:val="004447DC"/>
    <w:rsid w:val="0044637F"/>
    <w:rsid w:val="00446B73"/>
    <w:rsid w:val="0045236C"/>
    <w:rsid w:val="004524C6"/>
    <w:rsid w:val="00452827"/>
    <w:rsid w:val="004544FC"/>
    <w:rsid w:val="00455B10"/>
    <w:rsid w:val="00457832"/>
    <w:rsid w:val="0046057C"/>
    <w:rsid w:val="004606BE"/>
    <w:rsid w:val="00461D32"/>
    <w:rsid w:val="004646EC"/>
    <w:rsid w:val="00466966"/>
    <w:rsid w:val="00466C95"/>
    <w:rsid w:val="00467795"/>
    <w:rsid w:val="004708AF"/>
    <w:rsid w:val="004725B4"/>
    <w:rsid w:val="0047275D"/>
    <w:rsid w:val="00474AE6"/>
    <w:rsid w:val="00477A65"/>
    <w:rsid w:val="00477CEB"/>
    <w:rsid w:val="004817C6"/>
    <w:rsid w:val="00481EDA"/>
    <w:rsid w:val="00483ED5"/>
    <w:rsid w:val="00485904"/>
    <w:rsid w:val="00487F1D"/>
    <w:rsid w:val="004903B8"/>
    <w:rsid w:val="00490FF1"/>
    <w:rsid w:val="00494835"/>
    <w:rsid w:val="00494DBC"/>
    <w:rsid w:val="004A4255"/>
    <w:rsid w:val="004A5529"/>
    <w:rsid w:val="004A5ADE"/>
    <w:rsid w:val="004A64B6"/>
    <w:rsid w:val="004A771A"/>
    <w:rsid w:val="004B27FB"/>
    <w:rsid w:val="004B34B4"/>
    <w:rsid w:val="004B3D9C"/>
    <w:rsid w:val="004B530B"/>
    <w:rsid w:val="004B5576"/>
    <w:rsid w:val="004B5600"/>
    <w:rsid w:val="004B6BE0"/>
    <w:rsid w:val="004C093E"/>
    <w:rsid w:val="004C1565"/>
    <w:rsid w:val="004C4236"/>
    <w:rsid w:val="004C4CF4"/>
    <w:rsid w:val="004C7BFB"/>
    <w:rsid w:val="004D0098"/>
    <w:rsid w:val="004D00B7"/>
    <w:rsid w:val="004D026D"/>
    <w:rsid w:val="004D149B"/>
    <w:rsid w:val="004D24E7"/>
    <w:rsid w:val="004D4D6B"/>
    <w:rsid w:val="004D5135"/>
    <w:rsid w:val="004D6D35"/>
    <w:rsid w:val="004D71A5"/>
    <w:rsid w:val="004E123D"/>
    <w:rsid w:val="004E16D4"/>
    <w:rsid w:val="004E2304"/>
    <w:rsid w:val="004E2FC5"/>
    <w:rsid w:val="004E5A8F"/>
    <w:rsid w:val="004F015A"/>
    <w:rsid w:val="004F0678"/>
    <w:rsid w:val="004F1BB4"/>
    <w:rsid w:val="004F40B3"/>
    <w:rsid w:val="004F64CB"/>
    <w:rsid w:val="004F7C9F"/>
    <w:rsid w:val="00500522"/>
    <w:rsid w:val="00500638"/>
    <w:rsid w:val="00500EFA"/>
    <w:rsid w:val="00501880"/>
    <w:rsid w:val="00501ADC"/>
    <w:rsid w:val="00503242"/>
    <w:rsid w:val="005036CF"/>
    <w:rsid w:val="00503C5C"/>
    <w:rsid w:val="00503C7E"/>
    <w:rsid w:val="0050490C"/>
    <w:rsid w:val="00505C89"/>
    <w:rsid w:val="0050649E"/>
    <w:rsid w:val="00507D41"/>
    <w:rsid w:val="00510178"/>
    <w:rsid w:val="00513B92"/>
    <w:rsid w:val="00514EB2"/>
    <w:rsid w:val="005163C6"/>
    <w:rsid w:val="00516675"/>
    <w:rsid w:val="00516A6B"/>
    <w:rsid w:val="00517D52"/>
    <w:rsid w:val="00522F5D"/>
    <w:rsid w:val="00523AAC"/>
    <w:rsid w:val="00523C60"/>
    <w:rsid w:val="005240EA"/>
    <w:rsid w:val="00524AA2"/>
    <w:rsid w:val="005256E6"/>
    <w:rsid w:val="0052663E"/>
    <w:rsid w:val="005267AC"/>
    <w:rsid w:val="00526E93"/>
    <w:rsid w:val="005271DB"/>
    <w:rsid w:val="00527E9E"/>
    <w:rsid w:val="00527F22"/>
    <w:rsid w:val="005305D4"/>
    <w:rsid w:val="00531AAC"/>
    <w:rsid w:val="00532506"/>
    <w:rsid w:val="00532B5A"/>
    <w:rsid w:val="005330F9"/>
    <w:rsid w:val="0053406E"/>
    <w:rsid w:val="005340CE"/>
    <w:rsid w:val="0053763A"/>
    <w:rsid w:val="00540404"/>
    <w:rsid w:val="0054146E"/>
    <w:rsid w:val="005424FD"/>
    <w:rsid w:val="00543362"/>
    <w:rsid w:val="005443C9"/>
    <w:rsid w:val="00546AB0"/>
    <w:rsid w:val="005471FE"/>
    <w:rsid w:val="00547E50"/>
    <w:rsid w:val="0055210E"/>
    <w:rsid w:val="005524A5"/>
    <w:rsid w:val="00555683"/>
    <w:rsid w:val="00555A41"/>
    <w:rsid w:val="00555CE6"/>
    <w:rsid w:val="005565EC"/>
    <w:rsid w:val="00556638"/>
    <w:rsid w:val="00556CF2"/>
    <w:rsid w:val="0056095B"/>
    <w:rsid w:val="00560F40"/>
    <w:rsid w:val="00561381"/>
    <w:rsid w:val="0056160A"/>
    <w:rsid w:val="00561E44"/>
    <w:rsid w:val="00562F43"/>
    <w:rsid w:val="00563429"/>
    <w:rsid w:val="00563E59"/>
    <w:rsid w:val="00564833"/>
    <w:rsid w:val="00564DF9"/>
    <w:rsid w:val="00565B99"/>
    <w:rsid w:val="0056611C"/>
    <w:rsid w:val="0056614A"/>
    <w:rsid w:val="005672B4"/>
    <w:rsid w:val="00571364"/>
    <w:rsid w:val="00571473"/>
    <w:rsid w:val="00574951"/>
    <w:rsid w:val="005755F6"/>
    <w:rsid w:val="00580B6E"/>
    <w:rsid w:val="00580C2B"/>
    <w:rsid w:val="00580FBE"/>
    <w:rsid w:val="005823DD"/>
    <w:rsid w:val="00582910"/>
    <w:rsid w:val="005837D3"/>
    <w:rsid w:val="00583A26"/>
    <w:rsid w:val="00583CC3"/>
    <w:rsid w:val="0058586A"/>
    <w:rsid w:val="00585ECA"/>
    <w:rsid w:val="00586C33"/>
    <w:rsid w:val="005871FF"/>
    <w:rsid w:val="005907F6"/>
    <w:rsid w:val="00591266"/>
    <w:rsid w:val="00591B2C"/>
    <w:rsid w:val="00595796"/>
    <w:rsid w:val="005A3DCA"/>
    <w:rsid w:val="005A43AF"/>
    <w:rsid w:val="005A79D3"/>
    <w:rsid w:val="005B01FB"/>
    <w:rsid w:val="005B2A5E"/>
    <w:rsid w:val="005B69CD"/>
    <w:rsid w:val="005B7DD2"/>
    <w:rsid w:val="005C4D5B"/>
    <w:rsid w:val="005C6D67"/>
    <w:rsid w:val="005D15AC"/>
    <w:rsid w:val="005D1A9F"/>
    <w:rsid w:val="005D25D9"/>
    <w:rsid w:val="005D30F5"/>
    <w:rsid w:val="005D4DF3"/>
    <w:rsid w:val="005D5E74"/>
    <w:rsid w:val="005D6D5B"/>
    <w:rsid w:val="005E0758"/>
    <w:rsid w:val="005E0C50"/>
    <w:rsid w:val="005E2226"/>
    <w:rsid w:val="005E2CE6"/>
    <w:rsid w:val="005E35BC"/>
    <w:rsid w:val="005E5B56"/>
    <w:rsid w:val="005E5F66"/>
    <w:rsid w:val="005E7EE4"/>
    <w:rsid w:val="005F1DD9"/>
    <w:rsid w:val="005F3F70"/>
    <w:rsid w:val="005F3FF1"/>
    <w:rsid w:val="005F40A9"/>
    <w:rsid w:val="005F43DE"/>
    <w:rsid w:val="006009FB"/>
    <w:rsid w:val="00602D7A"/>
    <w:rsid w:val="0060460F"/>
    <w:rsid w:val="00606F87"/>
    <w:rsid w:val="00607888"/>
    <w:rsid w:val="00611DDA"/>
    <w:rsid w:val="0061546E"/>
    <w:rsid w:val="00615B51"/>
    <w:rsid w:val="00617715"/>
    <w:rsid w:val="0062459F"/>
    <w:rsid w:val="006279FA"/>
    <w:rsid w:val="00627CF4"/>
    <w:rsid w:val="0063121C"/>
    <w:rsid w:val="006327C8"/>
    <w:rsid w:val="006345A2"/>
    <w:rsid w:val="006348CC"/>
    <w:rsid w:val="0063666B"/>
    <w:rsid w:val="006406B4"/>
    <w:rsid w:val="00640AA6"/>
    <w:rsid w:val="006416DA"/>
    <w:rsid w:val="006435F7"/>
    <w:rsid w:val="00643AE5"/>
    <w:rsid w:val="00644124"/>
    <w:rsid w:val="00644B0A"/>
    <w:rsid w:val="006460B7"/>
    <w:rsid w:val="00646B8A"/>
    <w:rsid w:val="006474E1"/>
    <w:rsid w:val="00647F6B"/>
    <w:rsid w:val="0065105F"/>
    <w:rsid w:val="006510DB"/>
    <w:rsid w:val="006518DB"/>
    <w:rsid w:val="00652E28"/>
    <w:rsid w:val="00653694"/>
    <w:rsid w:val="006549A6"/>
    <w:rsid w:val="00656A2D"/>
    <w:rsid w:val="00656A90"/>
    <w:rsid w:val="006616B1"/>
    <w:rsid w:val="00661BE1"/>
    <w:rsid w:val="00662738"/>
    <w:rsid w:val="00664D0D"/>
    <w:rsid w:val="0066555A"/>
    <w:rsid w:val="00666066"/>
    <w:rsid w:val="006706AD"/>
    <w:rsid w:val="0067133D"/>
    <w:rsid w:val="00671C3A"/>
    <w:rsid w:val="00672461"/>
    <w:rsid w:val="00673768"/>
    <w:rsid w:val="00674060"/>
    <w:rsid w:val="00674827"/>
    <w:rsid w:val="00675176"/>
    <w:rsid w:val="00675BD3"/>
    <w:rsid w:val="0068167E"/>
    <w:rsid w:val="0068172D"/>
    <w:rsid w:val="006827B0"/>
    <w:rsid w:val="00682BBA"/>
    <w:rsid w:val="006845DF"/>
    <w:rsid w:val="00685FBF"/>
    <w:rsid w:val="00686BA1"/>
    <w:rsid w:val="0069088B"/>
    <w:rsid w:val="00690A3F"/>
    <w:rsid w:val="00692FDB"/>
    <w:rsid w:val="006935D7"/>
    <w:rsid w:val="00693B36"/>
    <w:rsid w:val="00695EA1"/>
    <w:rsid w:val="0069781F"/>
    <w:rsid w:val="00697B6F"/>
    <w:rsid w:val="006A174C"/>
    <w:rsid w:val="006A1912"/>
    <w:rsid w:val="006A25B5"/>
    <w:rsid w:val="006A2879"/>
    <w:rsid w:val="006A290D"/>
    <w:rsid w:val="006A5931"/>
    <w:rsid w:val="006A6CA0"/>
    <w:rsid w:val="006A6CAC"/>
    <w:rsid w:val="006A6FE8"/>
    <w:rsid w:val="006A70A8"/>
    <w:rsid w:val="006A7368"/>
    <w:rsid w:val="006A7896"/>
    <w:rsid w:val="006B0235"/>
    <w:rsid w:val="006B28A2"/>
    <w:rsid w:val="006B3C2B"/>
    <w:rsid w:val="006B43AD"/>
    <w:rsid w:val="006B5087"/>
    <w:rsid w:val="006B54D4"/>
    <w:rsid w:val="006B7A9D"/>
    <w:rsid w:val="006C02DF"/>
    <w:rsid w:val="006C05FF"/>
    <w:rsid w:val="006C0CBC"/>
    <w:rsid w:val="006C2563"/>
    <w:rsid w:val="006C28BF"/>
    <w:rsid w:val="006C34AE"/>
    <w:rsid w:val="006C407D"/>
    <w:rsid w:val="006C5D5F"/>
    <w:rsid w:val="006C5F6E"/>
    <w:rsid w:val="006C61F5"/>
    <w:rsid w:val="006C6DE7"/>
    <w:rsid w:val="006C6F49"/>
    <w:rsid w:val="006D0148"/>
    <w:rsid w:val="006D283A"/>
    <w:rsid w:val="006D32E6"/>
    <w:rsid w:val="006D3464"/>
    <w:rsid w:val="006D3DF1"/>
    <w:rsid w:val="006D5C02"/>
    <w:rsid w:val="006D5D85"/>
    <w:rsid w:val="006D781B"/>
    <w:rsid w:val="006D7F4B"/>
    <w:rsid w:val="006E014D"/>
    <w:rsid w:val="006E04B0"/>
    <w:rsid w:val="006E13BA"/>
    <w:rsid w:val="006E377D"/>
    <w:rsid w:val="006E4FA0"/>
    <w:rsid w:val="006F0568"/>
    <w:rsid w:val="006F0597"/>
    <w:rsid w:val="006F1461"/>
    <w:rsid w:val="006F24C5"/>
    <w:rsid w:val="006F2F6D"/>
    <w:rsid w:val="006F4A90"/>
    <w:rsid w:val="006F590A"/>
    <w:rsid w:val="006F5DD9"/>
    <w:rsid w:val="006F66AB"/>
    <w:rsid w:val="006F711A"/>
    <w:rsid w:val="00700870"/>
    <w:rsid w:val="0070091E"/>
    <w:rsid w:val="00703335"/>
    <w:rsid w:val="00704597"/>
    <w:rsid w:val="00705F22"/>
    <w:rsid w:val="00705FD1"/>
    <w:rsid w:val="00706DC0"/>
    <w:rsid w:val="00706E0F"/>
    <w:rsid w:val="00707366"/>
    <w:rsid w:val="007111F5"/>
    <w:rsid w:val="00716CE3"/>
    <w:rsid w:val="00717364"/>
    <w:rsid w:val="00717C65"/>
    <w:rsid w:val="00722ADF"/>
    <w:rsid w:val="007239A9"/>
    <w:rsid w:val="00723D80"/>
    <w:rsid w:val="00725791"/>
    <w:rsid w:val="00727871"/>
    <w:rsid w:val="007308D3"/>
    <w:rsid w:val="00730B06"/>
    <w:rsid w:val="007319BF"/>
    <w:rsid w:val="00734489"/>
    <w:rsid w:val="00734A1F"/>
    <w:rsid w:val="00736E7F"/>
    <w:rsid w:val="00740F6C"/>
    <w:rsid w:val="007417A5"/>
    <w:rsid w:val="00741ACD"/>
    <w:rsid w:val="00743B48"/>
    <w:rsid w:val="00743CE1"/>
    <w:rsid w:val="00743F40"/>
    <w:rsid w:val="00745680"/>
    <w:rsid w:val="00746E7B"/>
    <w:rsid w:val="00746F4F"/>
    <w:rsid w:val="0075127E"/>
    <w:rsid w:val="0075197D"/>
    <w:rsid w:val="007526A5"/>
    <w:rsid w:val="007526BE"/>
    <w:rsid w:val="0075277F"/>
    <w:rsid w:val="00753B5E"/>
    <w:rsid w:val="00754538"/>
    <w:rsid w:val="00754B8F"/>
    <w:rsid w:val="00755036"/>
    <w:rsid w:val="007579B0"/>
    <w:rsid w:val="00757E65"/>
    <w:rsid w:val="00760092"/>
    <w:rsid w:val="00761423"/>
    <w:rsid w:val="00765A9F"/>
    <w:rsid w:val="00767222"/>
    <w:rsid w:val="007674BB"/>
    <w:rsid w:val="00771135"/>
    <w:rsid w:val="00771FD0"/>
    <w:rsid w:val="00772B35"/>
    <w:rsid w:val="0077325A"/>
    <w:rsid w:val="00773404"/>
    <w:rsid w:val="00773998"/>
    <w:rsid w:val="00774D92"/>
    <w:rsid w:val="00775D03"/>
    <w:rsid w:val="00780CA4"/>
    <w:rsid w:val="00781F78"/>
    <w:rsid w:val="00782C3F"/>
    <w:rsid w:val="00782F50"/>
    <w:rsid w:val="00785642"/>
    <w:rsid w:val="00785BCC"/>
    <w:rsid w:val="00787818"/>
    <w:rsid w:val="00787878"/>
    <w:rsid w:val="00791456"/>
    <w:rsid w:val="0079251C"/>
    <w:rsid w:val="00792AE9"/>
    <w:rsid w:val="0079322B"/>
    <w:rsid w:val="00794585"/>
    <w:rsid w:val="0079481F"/>
    <w:rsid w:val="00794B93"/>
    <w:rsid w:val="007963A5"/>
    <w:rsid w:val="007A0142"/>
    <w:rsid w:val="007A0665"/>
    <w:rsid w:val="007A0C7B"/>
    <w:rsid w:val="007A1495"/>
    <w:rsid w:val="007A3784"/>
    <w:rsid w:val="007A3C40"/>
    <w:rsid w:val="007A3FB4"/>
    <w:rsid w:val="007A5494"/>
    <w:rsid w:val="007A54BE"/>
    <w:rsid w:val="007A5DDE"/>
    <w:rsid w:val="007A7FF6"/>
    <w:rsid w:val="007B16D4"/>
    <w:rsid w:val="007B1FC9"/>
    <w:rsid w:val="007B21A1"/>
    <w:rsid w:val="007B3470"/>
    <w:rsid w:val="007B43E6"/>
    <w:rsid w:val="007B4D67"/>
    <w:rsid w:val="007B5160"/>
    <w:rsid w:val="007B52FD"/>
    <w:rsid w:val="007B6342"/>
    <w:rsid w:val="007B661D"/>
    <w:rsid w:val="007B72FC"/>
    <w:rsid w:val="007C0B54"/>
    <w:rsid w:val="007C1465"/>
    <w:rsid w:val="007C1A6C"/>
    <w:rsid w:val="007C3287"/>
    <w:rsid w:val="007C36BA"/>
    <w:rsid w:val="007C391F"/>
    <w:rsid w:val="007C3B69"/>
    <w:rsid w:val="007C4E44"/>
    <w:rsid w:val="007D1A97"/>
    <w:rsid w:val="007D2B35"/>
    <w:rsid w:val="007D3E5F"/>
    <w:rsid w:val="007D4DDE"/>
    <w:rsid w:val="007D5810"/>
    <w:rsid w:val="007D62D1"/>
    <w:rsid w:val="007D6751"/>
    <w:rsid w:val="007D7FC1"/>
    <w:rsid w:val="007E5F83"/>
    <w:rsid w:val="007E6F93"/>
    <w:rsid w:val="007E71EB"/>
    <w:rsid w:val="007E7E53"/>
    <w:rsid w:val="007F09AA"/>
    <w:rsid w:val="007F3468"/>
    <w:rsid w:val="007F42C3"/>
    <w:rsid w:val="007F51B6"/>
    <w:rsid w:val="007F5B90"/>
    <w:rsid w:val="007F5E49"/>
    <w:rsid w:val="007F676D"/>
    <w:rsid w:val="007F6FA6"/>
    <w:rsid w:val="007F7321"/>
    <w:rsid w:val="00800B19"/>
    <w:rsid w:val="0080299E"/>
    <w:rsid w:val="00803D86"/>
    <w:rsid w:val="008041BE"/>
    <w:rsid w:val="00805448"/>
    <w:rsid w:val="00805A29"/>
    <w:rsid w:val="0080736E"/>
    <w:rsid w:val="00807FD1"/>
    <w:rsid w:val="0081152F"/>
    <w:rsid w:val="00813123"/>
    <w:rsid w:val="00813868"/>
    <w:rsid w:val="00813B90"/>
    <w:rsid w:val="00815BF1"/>
    <w:rsid w:val="008163FF"/>
    <w:rsid w:val="00816DC1"/>
    <w:rsid w:val="00820DAE"/>
    <w:rsid w:val="008213B3"/>
    <w:rsid w:val="00822EB4"/>
    <w:rsid w:val="00826645"/>
    <w:rsid w:val="008268D3"/>
    <w:rsid w:val="00827C9D"/>
    <w:rsid w:val="00831C19"/>
    <w:rsid w:val="00831D81"/>
    <w:rsid w:val="00831E3A"/>
    <w:rsid w:val="0083259F"/>
    <w:rsid w:val="00833479"/>
    <w:rsid w:val="00833FF0"/>
    <w:rsid w:val="00836A34"/>
    <w:rsid w:val="00837412"/>
    <w:rsid w:val="0084126F"/>
    <w:rsid w:val="008415AB"/>
    <w:rsid w:val="008417A7"/>
    <w:rsid w:val="0084238C"/>
    <w:rsid w:val="00844D47"/>
    <w:rsid w:val="00854734"/>
    <w:rsid w:val="00854A4E"/>
    <w:rsid w:val="00857707"/>
    <w:rsid w:val="00857DC8"/>
    <w:rsid w:val="00857F31"/>
    <w:rsid w:val="008608FF"/>
    <w:rsid w:val="0086421C"/>
    <w:rsid w:val="00864329"/>
    <w:rsid w:val="00864E1F"/>
    <w:rsid w:val="0086552C"/>
    <w:rsid w:val="0086577B"/>
    <w:rsid w:val="008663D7"/>
    <w:rsid w:val="00867236"/>
    <w:rsid w:val="0086772A"/>
    <w:rsid w:val="00867AD0"/>
    <w:rsid w:val="008723DD"/>
    <w:rsid w:val="008741A8"/>
    <w:rsid w:val="0087447B"/>
    <w:rsid w:val="00875707"/>
    <w:rsid w:val="0087594C"/>
    <w:rsid w:val="00876592"/>
    <w:rsid w:val="0088078C"/>
    <w:rsid w:val="00883EBD"/>
    <w:rsid w:val="00884808"/>
    <w:rsid w:val="00884CDB"/>
    <w:rsid w:val="008851E8"/>
    <w:rsid w:val="00887A59"/>
    <w:rsid w:val="00887C95"/>
    <w:rsid w:val="008902B3"/>
    <w:rsid w:val="00890C89"/>
    <w:rsid w:val="00890DFD"/>
    <w:rsid w:val="00891FA6"/>
    <w:rsid w:val="00892924"/>
    <w:rsid w:val="00895826"/>
    <w:rsid w:val="00895EE5"/>
    <w:rsid w:val="00896F94"/>
    <w:rsid w:val="00897763"/>
    <w:rsid w:val="008A13BD"/>
    <w:rsid w:val="008A186A"/>
    <w:rsid w:val="008A1DAD"/>
    <w:rsid w:val="008A1EED"/>
    <w:rsid w:val="008A2149"/>
    <w:rsid w:val="008A302E"/>
    <w:rsid w:val="008A4001"/>
    <w:rsid w:val="008A5732"/>
    <w:rsid w:val="008A60A0"/>
    <w:rsid w:val="008A6B8B"/>
    <w:rsid w:val="008A6E67"/>
    <w:rsid w:val="008B0721"/>
    <w:rsid w:val="008B105A"/>
    <w:rsid w:val="008B1544"/>
    <w:rsid w:val="008B2EA3"/>
    <w:rsid w:val="008B509E"/>
    <w:rsid w:val="008B5BE8"/>
    <w:rsid w:val="008C0361"/>
    <w:rsid w:val="008C0D83"/>
    <w:rsid w:val="008C1970"/>
    <w:rsid w:val="008C2249"/>
    <w:rsid w:val="008C32E2"/>
    <w:rsid w:val="008C40DC"/>
    <w:rsid w:val="008C4BF3"/>
    <w:rsid w:val="008C4E35"/>
    <w:rsid w:val="008C5345"/>
    <w:rsid w:val="008C5A40"/>
    <w:rsid w:val="008D0D05"/>
    <w:rsid w:val="008D1C1B"/>
    <w:rsid w:val="008D1C73"/>
    <w:rsid w:val="008D20A9"/>
    <w:rsid w:val="008D2179"/>
    <w:rsid w:val="008D3BCB"/>
    <w:rsid w:val="008D3FE9"/>
    <w:rsid w:val="008D4F22"/>
    <w:rsid w:val="008D72C8"/>
    <w:rsid w:val="008E0945"/>
    <w:rsid w:val="008E0CA7"/>
    <w:rsid w:val="008E0EA7"/>
    <w:rsid w:val="008E14CE"/>
    <w:rsid w:val="008E2156"/>
    <w:rsid w:val="008E244A"/>
    <w:rsid w:val="008E2FE2"/>
    <w:rsid w:val="008F22FA"/>
    <w:rsid w:val="008F35CC"/>
    <w:rsid w:val="008F3D30"/>
    <w:rsid w:val="008F68AC"/>
    <w:rsid w:val="008F74F5"/>
    <w:rsid w:val="008F76C9"/>
    <w:rsid w:val="008F7983"/>
    <w:rsid w:val="008F7B59"/>
    <w:rsid w:val="00902257"/>
    <w:rsid w:val="0090250D"/>
    <w:rsid w:val="009032F2"/>
    <w:rsid w:val="009043A6"/>
    <w:rsid w:val="00906011"/>
    <w:rsid w:val="00907DA0"/>
    <w:rsid w:val="009105A5"/>
    <w:rsid w:val="009109EA"/>
    <w:rsid w:val="009114FF"/>
    <w:rsid w:val="009125D0"/>
    <w:rsid w:val="009127C0"/>
    <w:rsid w:val="009127DF"/>
    <w:rsid w:val="00914254"/>
    <w:rsid w:val="00915DE1"/>
    <w:rsid w:val="009177EB"/>
    <w:rsid w:val="009202D1"/>
    <w:rsid w:val="00920948"/>
    <w:rsid w:val="00920B97"/>
    <w:rsid w:val="009212C6"/>
    <w:rsid w:val="009237D8"/>
    <w:rsid w:val="009251A9"/>
    <w:rsid w:val="00926F5E"/>
    <w:rsid w:val="009276DE"/>
    <w:rsid w:val="0093018D"/>
    <w:rsid w:val="00930576"/>
    <w:rsid w:val="00931FC7"/>
    <w:rsid w:val="00933AC1"/>
    <w:rsid w:val="00933FBB"/>
    <w:rsid w:val="009345DE"/>
    <w:rsid w:val="00936916"/>
    <w:rsid w:val="0094186B"/>
    <w:rsid w:val="00941A9A"/>
    <w:rsid w:val="0094382B"/>
    <w:rsid w:val="00945BB9"/>
    <w:rsid w:val="009502C1"/>
    <w:rsid w:val="009508DC"/>
    <w:rsid w:val="00950FCF"/>
    <w:rsid w:val="00952E55"/>
    <w:rsid w:val="00953B9F"/>
    <w:rsid w:val="00954248"/>
    <w:rsid w:val="00954461"/>
    <w:rsid w:val="0095564D"/>
    <w:rsid w:val="00956448"/>
    <w:rsid w:val="00957687"/>
    <w:rsid w:val="00957C01"/>
    <w:rsid w:val="009607F1"/>
    <w:rsid w:val="009633A2"/>
    <w:rsid w:val="009638C9"/>
    <w:rsid w:val="00964B96"/>
    <w:rsid w:val="00971F4C"/>
    <w:rsid w:val="00973854"/>
    <w:rsid w:val="00975B6F"/>
    <w:rsid w:val="009762A7"/>
    <w:rsid w:val="0098073E"/>
    <w:rsid w:val="00980A73"/>
    <w:rsid w:val="00983B8F"/>
    <w:rsid w:val="00985173"/>
    <w:rsid w:val="009860F2"/>
    <w:rsid w:val="009869A8"/>
    <w:rsid w:val="00992373"/>
    <w:rsid w:val="00992E0B"/>
    <w:rsid w:val="0099352B"/>
    <w:rsid w:val="0099655C"/>
    <w:rsid w:val="00997E64"/>
    <w:rsid w:val="009A1B2B"/>
    <w:rsid w:val="009A25D3"/>
    <w:rsid w:val="009A2DFB"/>
    <w:rsid w:val="009A321E"/>
    <w:rsid w:val="009A4D6D"/>
    <w:rsid w:val="009B0185"/>
    <w:rsid w:val="009B01E4"/>
    <w:rsid w:val="009B049A"/>
    <w:rsid w:val="009B4DB9"/>
    <w:rsid w:val="009B7FC4"/>
    <w:rsid w:val="009C0527"/>
    <w:rsid w:val="009C0FAE"/>
    <w:rsid w:val="009C1F08"/>
    <w:rsid w:val="009C22F9"/>
    <w:rsid w:val="009C2E9A"/>
    <w:rsid w:val="009C38EB"/>
    <w:rsid w:val="009C3FC9"/>
    <w:rsid w:val="009C53F6"/>
    <w:rsid w:val="009C591A"/>
    <w:rsid w:val="009C5C50"/>
    <w:rsid w:val="009D0D95"/>
    <w:rsid w:val="009D1027"/>
    <w:rsid w:val="009D300C"/>
    <w:rsid w:val="009D3434"/>
    <w:rsid w:val="009D39DB"/>
    <w:rsid w:val="009D7911"/>
    <w:rsid w:val="009E055B"/>
    <w:rsid w:val="009E135F"/>
    <w:rsid w:val="009E365C"/>
    <w:rsid w:val="009E53F4"/>
    <w:rsid w:val="009E6541"/>
    <w:rsid w:val="009E6FDC"/>
    <w:rsid w:val="009E7775"/>
    <w:rsid w:val="009E7C86"/>
    <w:rsid w:val="009F047E"/>
    <w:rsid w:val="009F065E"/>
    <w:rsid w:val="009F36DD"/>
    <w:rsid w:val="009F4F5B"/>
    <w:rsid w:val="009F63FE"/>
    <w:rsid w:val="009F68F0"/>
    <w:rsid w:val="009F6C6A"/>
    <w:rsid w:val="009F6E99"/>
    <w:rsid w:val="009F764D"/>
    <w:rsid w:val="009F7B8F"/>
    <w:rsid w:val="009F7CB0"/>
    <w:rsid w:val="00A006FA"/>
    <w:rsid w:val="00A076B1"/>
    <w:rsid w:val="00A07978"/>
    <w:rsid w:val="00A117A4"/>
    <w:rsid w:val="00A11A9C"/>
    <w:rsid w:val="00A1211E"/>
    <w:rsid w:val="00A121D1"/>
    <w:rsid w:val="00A12470"/>
    <w:rsid w:val="00A1268E"/>
    <w:rsid w:val="00A14EF3"/>
    <w:rsid w:val="00A16CA2"/>
    <w:rsid w:val="00A16DDD"/>
    <w:rsid w:val="00A16EED"/>
    <w:rsid w:val="00A1714C"/>
    <w:rsid w:val="00A20F90"/>
    <w:rsid w:val="00A2185F"/>
    <w:rsid w:val="00A23145"/>
    <w:rsid w:val="00A2350E"/>
    <w:rsid w:val="00A23883"/>
    <w:rsid w:val="00A256CE"/>
    <w:rsid w:val="00A26C3F"/>
    <w:rsid w:val="00A30722"/>
    <w:rsid w:val="00A31B33"/>
    <w:rsid w:val="00A35717"/>
    <w:rsid w:val="00A3593A"/>
    <w:rsid w:val="00A35D6A"/>
    <w:rsid w:val="00A35FD3"/>
    <w:rsid w:val="00A37FD5"/>
    <w:rsid w:val="00A401A4"/>
    <w:rsid w:val="00A40864"/>
    <w:rsid w:val="00A424A9"/>
    <w:rsid w:val="00A42B94"/>
    <w:rsid w:val="00A42E47"/>
    <w:rsid w:val="00A43BAB"/>
    <w:rsid w:val="00A44644"/>
    <w:rsid w:val="00A45224"/>
    <w:rsid w:val="00A455B2"/>
    <w:rsid w:val="00A47DC9"/>
    <w:rsid w:val="00A51425"/>
    <w:rsid w:val="00A519E7"/>
    <w:rsid w:val="00A52837"/>
    <w:rsid w:val="00A5352C"/>
    <w:rsid w:val="00A57F16"/>
    <w:rsid w:val="00A60ABF"/>
    <w:rsid w:val="00A60B78"/>
    <w:rsid w:val="00A60F5E"/>
    <w:rsid w:val="00A62C9E"/>
    <w:rsid w:val="00A656AC"/>
    <w:rsid w:val="00A65AA3"/>
    <w:rsid w:val="00A66F46"/>
    <w:rsid w:val="00A70DB8"/>
    <w:rsid w:val="00A70DF4"/>
    <w:rsid w:val="00A731EA"/>
    <w:rsid w:val="00A740AD"/>
    <w:rsid w:val="00A75774"/>
    <w:rsid w:val="00A7729D"/>
    <w:rsid w:val="00A807FD"/>
    <w:rsid w:val="00A8100A"/>
    <w:rsid w:val="00A82D17"/>
    <w:rsid w:val="00A848E3"/>
    <w:rsid w:val="00A85A18"/>
    <w:rsid w:val="00A86056"/>
    <w:rsid w:val="00A867EF"/>
    <w:rsid w:val="00A9030E"/>
    <w:rsid w:val="00A91C4F"/>
    <w:rsid w:val="00A9551F"/>
    <w:rsid w:val="00A97D86"/>
    <w:rsid w:val="00AA2B89"/>
    <w:rsid w:val="00AA4012"/>
    <w:rsid w:val="00AA4B20"/>
    <w:rsid w:val="00AA56F9"/>
    <w:rsid w:val="00AA7369"/>
    <w:rsid w:val="00AB019D"/>
    <w:rsid w:val="00AB0EC0"/>
    <w:rsid w:val="00AB4313"/>
    <w:rsid w:val="00AB4E4A"/>
    <w:rsid w:val="00AB61A7"/>
    <w:rsid w:val="00AB6E9A"/>
    <w:rsid w:val="00AB6F84"/>
    <w:rsid w:val="00AC1458"/>
    <w:rsid w:val="00AC2033"/>
    <w:rsid w:val="00AC238B"/>
    <w:rsid w:val="00AC2E43"/>
    <w:rsid w:val="00AC36D8"/>
    <w:rsid w:val="00AC4D2E"/>
    <w:rsid w:val="00AC6F88"/>
    <w:rsid w:val="00AC77E2"/>
    <w:rsid w:val="00AC792D"/>
    <w:rsid w:val="00AC7F1E"/>
    <w:rsid w:val="00AD19C8"/>
    <w:rsid w:val="00AD1D9F"/>
    <w:rsid w:val="00AD3168"/>
    <w:rsid w:val="00AD3232"/>
    <w:rsid w:val="00AD5608"/>
    <w:rsid w:val="00AD6169"/>
    <w:rsid w:val="00AD69D0"/>
    <w:rsid w:val="00AD6D4E"/>
    <w:rsid w:val="00AD732A"/>
    <w:rsid w:val="00AE0382"/>
    <w:rsid w:val="00AE2AA3"/>
    <w:rsid w:val="00AE2C92"/>
    <w:rsid w:val="00AE624E"/>
    <w:rsid w:val="00AE73E4"/>
    <w:rsid w:val="00AF15FB"/>
    <w:rsid w:val="00AF19A6"/>
    <w:rsid w:val="00AF1C09"/>
    <w:rsid w:val="00AF53B6"/>
    <w:rsid w:val="00AF584B"/>
    <w:rsid w:val="00AF5CB9"/>
    <w:rsid w:val="00AF6618"/>
    <w:rsid w:val="00AF6D4F"/>
    <w:rsid w:val="00B01DF9"/>
    <w:rsid w:val="00B0286E"/>
    <w:rsid w:val="00B02A73"/>
    <w:rsid w:val="00B02B0E"/>
    <w:rsid w:val="00B0310B"/>
    <w:rsid w:val="00B0414D"/>
    <w:rsid w:val="00B04F46"/>
    <w:rsid w:val="00B0673A"/>
    <w:rsid w:val="00B0731A"/>
    <w:rsid w:val="00B103AE"/>
    <w:rsid w:val="00B108E6"/>
    <w:rsid w:val="00B10F44"/>
    <w:rsid w:val="00B118D3"/>
    <w:rsid w:val="00B1487B"/>
    <w:rsid w:val="00B15969"/>
    <w:rsid w:val="00B15C1F"/>
    <w:rsid w:val="00B15F4D"/>
    <w:rsid w:val="00B1607B"/>
    <w:rsid w:val="00B17B3D"/>
    <w:rsid w:val="00B17D4D"/>
    <w:rsid w:val="00B20B52"/>
    <w:rsid w:val="00B234FE"/>
    <w:rsid w:val="00B23918"/>
    <w:rsid w:val="00B26C20"/>
    <w:rsid w:val="00B30CDE"/>
    <w:rsid w:val="00B32816"/>
    <w:rsid w:val="00B34690"/>
    <w:rsid w:val="00B35353"/>
    <w:rsid w:val="00B4012D"/>
    <w:rsid w:val="00B41DEC"/>
    <w:rsid w:val="00B41ECC"/>
    <w:rsid w:val="00B427B4"/>
    <w:rsid w:val="00B442BA"/>
    <w:rsid w:val="00B44550"/>
    <w:rsid w:val="00B459F1"/>
    <w:rsid w:val="00B45EC9"/>
    <w:rsid w:val="00B468EE"/>
    <w:rsid w:val="00B4772C"/>
    <w:rsid w:val="00B47E90"/>
    <w:rsid w:val="00B503DC"/>
    <w:rsid w:val="00B50696"/>
    <w:rsid w:val="00B512F3"/>
    <w:rsid w:val="00B514F3"/>
    <w:rsid w:val="00B5266A"/>
    <w:rsid w:val="00B52A7F"/>
    <w:rsid w:val="00B52D3C"/>
    <w:rsid w:val="00B530D9"/>
    <w:rsid w:val="00B5329F"/>
    <w:rsid w:val="00B53487"/>
    <w:rsid w:val="00B53595"/>
    <w:rsid w:val="00B53A9B"/>
    <w:rsid w:val="00B53E7D"/>
    <w:rsid w:val="00B568A2"/>
    <w:rsid w:val="00B56B9B"/>
    <w:rsid w:val="00B576EF"/>
    <w:rsid w:val="00B607DD"/>
    <w:rsid w:val="00B60B2D"/>
    <w:rsid w:val="00B61611"/>
    <w:rsid w:val="00B62E49"/>
    <w:rsid w:val="00B63ACD"/>
    <w:rsid w:val="00B65AB8"/>
    <w:rsid w:val="00B66E6B"/>
    <w:rsid w:val="00B72311"/>
    <w:rsid w:val="00B73F73"/>
    <w:rsid w:val="00B742C8"/>
    <w:rsid w:val="00B7494F"/>
    <w:rsid w:val="00B7641B"/>
    <w:rsid w:val="00B77418"/>
    <w:rsid w:val="00B80E34"/>
    <w:rsid w:val="00B81FFF"/>
    <w:rsid w:val="00B820D0"/>
    <w:rsid w:val="00B830EE"/>
    <w:rsid w:val="00B83E1A"/>
    <w:rsid w:val="00B870DA"/>
    <w:rsid w:val="00B93505"/>
    <w:rsid w:val="00B93D60"/>
    <w:rsid w:val="00B97C4D"/>
    <w:rsid w:val="00BA01F7"/>
    <w:rsid w:val="00BA05F6"/>
    <w:rsid w:val="00BA2676"/>
    <w:rsid w:val="00BA4542"/>
    <w:rsid w:val="00BA6445"/>
    <w:rsid w:val="00BA7566"/>
    <w:rsid w:val="00BB1965"/>
    <w:rsid w:val="00BB1F4D"/>
    <w:rsid w:val="00BB1F99"/>
    <w:rsid w:val="00BB417A"/>
    <w:rsid w:val="00BB52C6"/>
    <w:rsid w:val="00BB6B53"/>
    <w:rsid w:val="00BB6EB0"/>
    <w:rsid w:val="00BB7260"/>
    <w:rsid w:val="00BB7F40"/>
    <w:rsid w:val="00BC1317"/>
    <w:rsid w:val="00BC2195"/>
    <w:rsid w:val="00BC236B"/>
    <w:rsid w:val="00BC2447"/>
    <w:rsid w:val="00BC39CC"/>
    <w:rsid w:val="00BC497E"/>
    <w:rsid w:val="00BC4B72"/>
    <w:rsid w:val="00BC4C95"/>
    <w:rsid w:val="00BC4D0B"/>
    <w:rsid w:val="00BC502A"/>
    <w:rsid w:val="00BC6CE1"/>
    <w:rsid w:val="00BC70C9"/>
    <w:rsid w:val="00BC7661"/>
    <w:rsid w:val="00BC7935"/>
    <w:rsid w:val="00BC7DDA"/>
    <w:rsid w:val="00BD15D8"/>
    <w:rsid w:val="00BD191B"/>
    <w:rsid w:val="00BD1AC9"/>
    <w:rsid w:val="00BD1F41"/>
    <w:rsid w:val="00BD50E0"/>
    <w:rsid w:val="00BD546A"/>
    <w:rsid w:val="00BD7327"/>
    <w:rsid w:val="00BD7366"/>
    <w:rsid w:val="00BE054D"/>
    <w:rsid w:val="00BE20C0"/>
    <w:rsid w:val="00BE29BA"/>
    <w:rsid w:val="00BE46D6"/>
    <w:rsid w:val="00BE704B"/>
    <w:rsid w:val="00BE757E"/>
    <w:rsid w:val="00BF0758"/>
    <w:rsid w:val="00BF496A"/>
    <w:rsid w:val="00BF5560"/>
    <w:rsid w:val="00BF7071"/>
    <w:rsid w:val="00BF7D4F"/>
    <w:rsid w:val="00C0044E"/>
    <w:rsid w:val="00C00ED1"/>
    <w:rsid w:val="00C01278"/>
    <w:rsid w:val="00C018E7"/>
    <w:rsid w:val="00C02505"/>
    <w:rsid w:val="00C0266E"/>
    <w:rsid w:val="00C0305B"/>
    <w:rsid w:val="00C0336A"/>
    <w:rsid w:val="00C04D61"/>
    <w:rsid w:val="00C05F65"/>
    <w:rsid w:val="00C0657E"/>
    <w:rsid w:val="00C105D8"/>
    <w:rsid w:val="00C12952"/>
    <w:rsid w:val="00C13AC4"/>
    <w:rsid w:val="00C15748"/>
    <w:rsid w:val="00C15AA6"/>
    <w:rsid w:val="00C15E87"/>
    <w:rsid w:val="00C1779F"/>
    <w:rsid w:val="00C21187"/>
    <w:rsid w:val="00C212B7"/>
    <w:rsid w:val="00C24710"/>
    <w:rsid w:val="00C2655D"/>
    <w:rsid w:val="00C26A9B"/>
    <w:rsid w:val="00C320F7"/>
    <w:rsid w:val="00C32749"/>
    <w:rsid w:val="00C32FD9"/>
    <w:rsid w:val="00C35032"/>
    <w:rsid w:val="00C4016F"/>
    <w:rsid w:val="00C40834"/>
    <w:rsid w:val="00C40EDB"/>
    <w:rsid w:val="00C4583A"/>
    <w:rsid w:val="00C45937"/>
    <w:rsid w:val="00C45B7B"/>
    <w:rsid w:val="00C45BE1"/>
    <w:rsid w:val="00C460AD"/>
    <w:rsid w:val="00C4623B"/>
    <w:rsid w:val="00C50455"/>
    <w:rsid w:val="00C50617"/>
    <w:rsid w:val="00C519EE"/>
    <w:rsid w:val="00C51FD1"/>
    <w:rsid w:val="00C52833"/>
    <w:rsid w:val="00C54B9A"/>
    <w:rsid w:val="00C55717"/>
    <w:rsid w:val="00C5666E"/>
    <w:rsid w:val="00C56685"/>
    <w:rsid w:val="00C571D0"/>
    <w:rsid w:val="00C578E9"/>
    <w:rsid w:val="00C602CE"/>
    <w:rsid w:val="00C60615"/>
    <w:rsid w:val="00C62E16"/>
    <w:rsid w:val="00C647F1"/>
    <w:rsid w:val="00C64906"/>
    <w:rsid w:val="00C65216"/>
    <w:rsid w:val="00C65B94"/>
    <w:rsid w:val="00C70C23"/>
    <w:rsid w:val="00C71185"/>
    <w:rsid w:val="00C72C4D"/>
    <w:rsid w:val="00C74D64"/>
    <w:rsid w:val="00C75196"/>
    <w:rsid w:val="00C76A0B"/>
    <w:rsid w:val="00C77309"/>
    <w:rsid w:val="00C77BF5"/>
    <w:rsid w:val="00C77EE2"/>
    <w:rsid w:val="00C80879"/>
    <w:rsid w:val="00C80E54"/>
    <w:rsid w:val="00C812D6"/>
    <w:rsid w:val="00C81B22"/>
    <w:rsid w:val="00C820A9"/>
    <w:rsid w:val="00C82FA2"/>
    <w:rsid w:val="00C84780"/>
    <w:rsid w:val="00C85A57"/>
    <w:rsid w:val="00C86716"/>
    <w:rsid w:val="00C86980"/>
    <w:rsid w:val="00C9105C"/>
    <w:rsid w:val="00C911B7"/>
    <w:rsid w:val="00C92871"/>
    <w:rsid w:val="00C93C19"/>
    <w:rsid w:val="00C9671D"/>
    <w:rsid w:val="00C970F1"/>
    <w:rsid w:val="00C9794C"/>
    <w:rsid w:val="00C97954"/>
    <w:rsid w:val="00C97A41"/>
    <w:rsid w:val="00C97BF8"/>
    <w:rsid w:val="00CA062E"/>
    <w:rsid w:val="00CA0D50"/>
    <w:rsid w:val="00CA223B"/>
    <w:rsid w:val="00CA2B8B"/>
    <w:rsid w:val="00CA3A25"/>
    <w:rsid w:val="00CA461F"/>
    <w:rsid w:val="00CA523B"/>
    <w:rsid w:val="00CA5774"/>
    <w:rsid w:val="00CA5955"/>
    <w:rsid w:val="00CA646E"/>
    <w:rsid w:val="00CA692C"/>
    <w:rsid w:val="00CA78D0"/>
    <w:rsid w:val="00CB2BA1"/>
    <w:rsid w:val="00CB3804"/>
    <w:rsid w:val="00CB56B4"/>
    <w:rsid w:val="00CB5E73"/>
    <w:rsid w:val="00CB63C8"/>
    <w:rsid w:val="00CB67CA"/>
    <w:rsid w:val="00CC0257"/>
    <w:rsid w:val="00CC124B"/>
    <w:rsid w:val="00CC3067"/>
    <w:rsid w:val="00CC58B1"/>
    <w:rsid w:val="00CD080E"/>
    <w:rsid w:val="00CD0E7D"/>
    <w:rsid w:val="00CD1370"/>
    <w:rsid w:val="00CD2922"/>
    <w:rsid w:val="00CD3774"/>
    <w:rsid w:val="00CD49F3"/>
    <w:rsid w:val="00CD7508"/>
    <w:rsid w:val="00CE153C"/>
    <w:rsid w:val="00CE31B9"/>
    <w:rsid w:val="00CE3FF4"/>
    <w:rsid w:val="00CF0859"/>
    <w:rsid w:val="00CF1486"/>
    <w:rsid w:val="00CF3286"/>
    <w:rsid w:val="00CF4C1E"/>
    <w:rsid w:val="00CF5A53"/>
    <w:rsid w:val="00CF7328"/>
    <w:rsid w:val="00D022A9"/>
    <w:rsid w:val="00D02CB6"/>
    <w:rsid w:val="00D040F1"/>
    <w:rsid w:val="00D105A8"/>
    <w:rsid w:val="00D10847"/>
    <w:rsid w:val="00D11269"/>
    <w:rsid w:val="00D11B4A"/>
    <w:rsid w:val="00D13998"/>
    <w:rsid w:val="00D13A82"/>
    <w:rsid w:val="00D1478F"/>
    <w:rsid w:val="00D14A90"/>
    <w:rsid w:val="00D15A19"/>
    <w:rsid w:val="00D15D00"/>
    <w:rsid w:val="00D16070"/>
    <w:rsid w:val="00D16E34"/>
    <w:rsid w:val="00D17388"/>
    <w:rsid w:val="00D21F68"/>
    <w:rsid w:val="00D238F0"/>
    <w:rsid w:val="00D24A2E"/>
    <w:rsid w:val="00D24D1A"/>
    <w:rsid w:val="00D25C43"/>
    <w:rsid w:val="00D2743F"/>
    <w:rsid w:val="00D27A65"/>
    <w:rsid w:val="00D30D14"/>
    <w:rsid w:val="00D31AD6"/>
    <w:rsid w:val="00D32878"/>
    <w:rsid w:val="00D34E9F"/>
    <w:rsid w:val="00D352AC"/>
    <w:rsid w:val="00D35797"/>
    <w:rsid w:val="00D359F2"/>
    <w:rsid w:val="00D400B6"/>
    <w:rsid w:val="00D4339D"/>
    <w:rsid w:val="00D46358"/>
    <w:rsid w:val="00D46566"/>
    <w:rsid w:val="00D507EA"/>
    <w:rsid w:val="00D52661"/>
    <w:rsid w:val="00D5348C"/>
    <w:rsid w:val="00D54188"/>
    <w:rsid w:val="00D548DA"/>
    <w:rsid w:val="00D57D75"/>
    <w:rsid w:val="00D60F10"/>
    <w:rsid w:val="00D634FF"/>
    <w:rsid w:val="00D63BB0"/>
    <w:rsid w:val="00D655C6"/>
    <w:rsid w:val="00D65E06"/>
    <w:rsid w:val="00D664EC"/>
    <w:rsid w:val="00D6711C"/>
    <w:rsid w:val="00D70E46"/>
    <w:rsid w:val="00D71417"/>
    <w:rsid w:val="00D71446"/>
    <w:rsid w:val="00D71CA5"/>
    <w:rsid w:val="00D72515"/>
    <w:rsid w:val="00D73DA2"/>
    <w:rsid w:val="00D76370"/>
    <w:rsid w:val="00D77973"/>
    <w:rsid w:val="00D80149"/>
    <w:rsid w:val="00D838A9"/>
    <w:rsid w:val="00D84102"/>
    <w:rsid w:val="00D85719"/>
    <w:rsid w:val="00D85CBC"/>
    <w:rsid w:val="00D8662E"/>
    <w:rsid w:val="00D87887"/>
    <w:rsid w:val="00D90A0A"/>
    <w:rsid w:val="00D90A97"/>
    <w:rsid w:val="00D90E3C"/>
    <w:rsid w:val="00D91616"/>
    <w:rsid w:val="00D92C63"/>
    <w:rsid w:val="00D93AD1"/>
    <w:rsid w:val="00D95B32"/>
    <w:rsid w:val="00D95FBD"/>
    <w:rsid w:val="00D963D3"/>
    <w:rsid w:val="00D97F20"/>
    <w:rsid w:val="00DA0EDD"/>
    <w:rsid w:val="00DA1094"/>
    <w:rsid w:val="00DA2013"/>
    <w:rsid w:val="00DA3063"/>
    <w:rsid w:val="00DA394A"/>
    <w:rsid w:val="00DA41C4"/>
    <w:rsid w:val="00DA4F10"/>
    <w:rsid w:val="00DA5434"/>
    <w:rsid w:val="00DA59B2"/>
    <w:rsid w:val="00DA5C63"/>
    <w:rsid w:val="00DB01E9"/>
    <w:rsid w:val="00DB1257"/>
    <w:rsid w:val="00DB2C4E"/>
    <w:rsid w:val="00DB3588"/>
    <w:rsid w:val="00DB3A15"/>
    <w:rsid w:val="00DB3E54"/>
    <w:rsid w:val="00DB5391"/>
    <w:rsid w:val="00DB65E0"/>
    <w:rsid w:val="00DC0AC4"/>
    <w:rsid w:val="00DC1815"/>
    <w:rsid w:val="00DC24F6"/>
    <w:rsid w:val="00DC27D6"/>
    <w:rsid w:val="00DC338F"/>
    <w:rsid w:val="00DC3647"/>
    <w:rsid w:val="00DC36CD"/>
    <w:rsid w:val="00DC5FA4"/>
    <w:rsid w:val="00DC6F21"/>
    <w:rsid w:val="00DD0193"/>
    <w:rsid w:val="00DD2DF0"/>
    <w:rsid w:val="00DD4439"/>
    <w:rsid w:val="00DD44B3"/>
    <w:rsid w:val="00DD4BD6"/>
    <w:rsid w:val="00DD5F56"/>
    <w:rsid w:val="00DD68EF"/>
    <w:rsid w:val="00DE0979"/>
    <w:rsid w:val="00DE20E1"/>
    <w:rsid w:val="00DE312D"/>
    <w:rsid w:val="00DE3EB1"/>
    <w:rsid w:val="00DE5494"/>
    <w:rsid w:val="00DE5604"/>
    <w:rsid w:val="00DE5B34"/>
    <w:rsid w:val="00DE7397"/>
    <w:rsid w:val="00DE7B64"/>
    <w:rsid w:val="00DE7E59"/>
    <w:rsid w:val="00DF2669"/>
    <w:rsid w:val="00DF31E4"/>
    <w:rsid w:val="00DF3860"/>
    <w:rsid w:val="00DF5CA6"/>
    <w:rsid w:val="00DF65F6"/>
    <w:rsid w:val="00DF6E04"/>
    <w:rsid w:val="00DF7559"/>
    <w:rsid w:val="00DF7E2A"/>
    <w:rsid w:val="00E00CD2"/>
    <w:rsid w:val="00E01B14"/>
    <w:rsid w:val="00E0277A"/>
    <w:rsid w:val="00E02B2C"/>
    <w:rsid w:val="00E037B4"/>
    <w:rsid w:val="00E04FFF"/>
    <w:rsid w:val="00E0556B"/>
    <w:rsid w:val="00E07295"/>
    <w:rsid w:val="00E076F9"/>
    <w:rsid w:val="00E07934"/>
    <w:rsid w:val="00E07C1B"/>
    <w:rsid w:val="00E121D8"/>
    <w:rsid w:val="00E12FBE"/>
    <w:rsid w:val="00E130EB"/>
    <w:rsid w:val="00E1384A"/>
    <w:rsid w:val="00E13A01"/>
    <w:rsid w:val="00E1600A"/>
    <w:rsid w:val="00E17ED6"/>
    <w:rsid w:val="00E2225F"/>
    <w:rsid w:val="00E222D9"/>
    <w:rsid w:val="00E235A2"/>
    <w:rsid w:val="00E23C00"/>
    <w:rsid w:val="00E24F0F"/>
    <w:rsid w:val="00E2559B"/>
    <w:rsid w:val="00E258BD"/>
    <w:rsid w:val="00E2652A"/>
    <w:rsid w:val="00E27CB1"/>
    <w:rsid w:val="00E27DAA"/>
    <w:rsid w:val="00E30F12"/>
    <w:rsid w:val="00E31C4C"/>
    <w:rsid w:val="00E31E49"/>
    <w:rsid w:val="00E35D7D"/>
    <w:rsid w:val="00E36867"/>
    <w:rsid w:val="00E37E70"/>
    <w:rsid w:val="00E41402"/>
    <w:rsid w:val="00E43379"/>
    <w:rsid w:val="00E44916"/>
    <w:rsid w:val="00E45249"/>
    <w:rsid w:val="00E47047"/>
    <w:rsid w:val="00E4769F"/>
    <w:rsid w:val="00E502F1"/>
    <w:rsid w:val="00E51819"/>
    <w:rsid w:val="00E52E61"/>
    <w:rsid w:val="00E54A3A"/>
    <w:rsid w:val="00E55C26"/>
    <w:rsid w:val="00E55DA3"/>
    <w:rsid w:val="00E57563"/>
    <w:rsid w:val="00E60001"/>
    <w:rsid w:val="00E62F46"/>
    <w:rsid w:val="00E64789"/>
    <w:rsid w:val="00E655AA"/>
    <w:rsid w:val="00E67FAC"/>
    <w:rsid w:val="00E70000"/>
    <w:rsid w:val="00E70B14"/>
    <w:rsid w:val="00E7249E"/>
    <w:rsid w:val="00E726B5"/>
    <w:rsid w:val="00E72E5B"/>
    <w:rsid w:val="00E72E68"/>
    <w:rsid w:val="00E73604"/>
    <w:rsid w:val="00E7550C"/>
    <w:rsid w:val="00E76C58"/>
    <w:rsid w:val="00E77078"/>
    <w:rsid w:val="00E81A48"/>
    <w:rsid w:val="00E8288A"/>
    <w:rsid w:val="00E84099"/>
    <w:rsid w:val="00E910C0"/>
    <w:rsid w:val="00E91708"/>
    <w:rsid w:val="00E922E9"/>
    <w:rsid w:val="00E93755"/>
    <w:rsid w:val="00E93A8E"/>
    <w:rsid w:val="00E9422C"/>
    <w:rsid w:val="00E96827"/>
    <w:rsid w:val="00E971BC"/>
    <w:rsid w:val="00EA1167"/>
    <w:rsid w:val="00EA25A7"/>
    <w:rsid w:val="00EA2C5D"/>
    <w:rsid w:val="00EA3A21"/>
    <w:rsid w:val="00EA5D71"/>
    <w:rsid w:val="00EA6543"/>
    <w:rsid w:val="00EA6832"/>
    <w:rsid w:val="00EA779C"/>
    <w:rsid w:val="00EB01F1"/>
    <w:rsid w:val="00EB0DAB"/>
    <w:rsid w:val="00EB4400"/>
    <w:rsid w:val="00EB452D"/>
    <w:rsid w:val="00EB5214"/>
    <w:rsid w:val="00EC0137"/>
    <w:rsid w:val="00EC10DB"/>
    <w:rsid w:val="00EC1188"/>
    <w:rsid w:val="00EC62EE"/>
    <w:rsid w:val="00ED1E46"/>
    <w:rsid w:val="00ED3D9C"/>
    <w:rsid w:val="00ED43C9"/>
    <w:rsid w:val="00ED4C66"/>
    <w:rsid w:val="00ED538D"/>
    <w:rsid w:val="00EE130F"/>
    <w:rsid w:val="00EE245D"/>
    <w:rsid w:val="00EE2B0A"/>
    <w:rsid w:val="00EE6BE1"/>
    <w:rsid w:val="00EF090A"/>
    <w:rsid w:val="00EF2597"/>
    <w:rsid w:val="00EF28F1"/>
    <w:rsid w:val="00EF3032"/>
    <w:rsid w:val="00EF4174"/>
    <w:rsid w:val="00EF4298"/>
    <w:rsid w:val="00EF4428"/>
    <w:rsid w:val="00EF488F"/>
    <w:rsid w:val="00EF52A1"/>
    <w:rsid w:val="00EF77AF"/>
    <w:rsid w:val="00F0009A"/>
    <w:rsid w:val="00F00BC7"/>
    <w:rsid w:val="00F04B55"/>
    <w:rsid w:val="00F071F4"/>
    <w:rsid w:val="00F10BF1"/>
    <w:rsid w:val="00F12155"/>
    <w:rsid w:val="00F12440"/>
    <w:rsid w:val="00F1276F"/>
    <w:rsid w:val="00F12976"/>
    <w:rsid w:val="00F140C4"/>
    <w:rsid w:val="00F147D0"/>
    <w:rsid w:val="00F15786"/>
    <w:rsid w:val="00F15C1C"/>
    <w:rsid w:val="00F17B16"/>
    <w:rsid w:val="00F17EC3"/>
    <w:rsid w:val="00F20443"/>
    <w:rsid w:val="00F2152D"/>
    <w:rsid w:val="00F21755"/>
    <w:rsid w:val="00F218E4"/>
    <w:rsid w:val="00F24F5A"/>
    <w:rsid w:val="00F25EAB"/>
    <w:rsid w:val="00F3161A"/>
    <w:rsid w:val="00F336DB"/>
    <w:rsid w:val="00F33CB3"/>
    <w:rsid w:val="00F36CF8"/>
    <w:rsid w:val="00F44170"/>
    <w:rsid w:val="00F45EBA"/>
    <w:rsid w:val="00F47CC9"/>
    <w:rsid w:val="00F51761"/>
    <w:rsid w:val="00F5227E"/>
    <w:rsid w:val="00F52B5C"/>
    <w:rsid w:val="00F52BB9"/>
    <w:rsid w:val="00F533BD"/>
    <w:rsid w:val="00F54223"/>
    <w:rsid w:val="00F548D4"/>
    <w:rsid w:val="00F549E5"/>
    <w:rsid w:val="00F55E70"/>
    <w:rsid w:val="00F57094"/>
    <w:rsid w:val="00F57273"/>
    <w:rsid w:val="00F575A5"/>
    <w:rsid w:val="00F577B1"/>
    <w:rsid w:val="00F57EF5"/>
    <w:rsid w:val="00F609AE"/>
    <w:rsid w:val="00F6183B"/>
    <w:rsid w:val="00F62F3C"/>
    <w:rsid w:val="00F637F4"/>
    <w:rsid w:val="00F65276"/>
    <w:rsid w:val="00F65291"/>
    <w:rsid w:val="00F657CE"/>
    <w:rsid w:val="00F6674A"/>
    <w:rsid w:val="00F667D1"/>
    <w:rsid w:val="00F67CA8"/>
    <w:rsid w:val="00F711FC"/>
    <w:rsid w:val="00F71828"/>
    <w:rsid w:val="00F71C94"/>
    <w:rsid w:val="00F7373C"/>
    <w:rsid w:val="00F73B7E"/>
    <w:rsid w:val="00F747A7"/>
    <w:rsid w:val="00F757F3"/>
    <w:rsid w:val="00F76FFB"/>
    <w:rsid w:val="00F805F3"/>
    <w:rsid w:val="00F82909"/>
    <w:rsid w:val="00F83598"/>
    <w:rsid w:val="00F8508B"/>
    <w:rsid w:val="00F85876"/>
    <w:rsid w:val="00F8590A"/>
    <w:rsid w:val="00F85C6F"/>
    <w:rsid w:val="00F85CB8"/>
    <w:rsid w:val="00F86000"/>
    <w:rsid w:val="00F86659"/>
    <w:rsid w:val="00F90533"/>
    <w:rsid w:val="00F90FBF"/>
    <w:rsid w:val="00F912D4"/>
    <w:rsid w:val="00F925C8"/>
    <w:rsid w:val="00F926A3"/>
    <w:rsid w:val="00F93784"/>
    <w:rsid w:val="00F93C1B"/>
    <w:rsid w:val="00F946A1"/>
    <w:rsid w:val="00F946CF"/>
    <w:rsid w:val="00F95E9D"/>
    <w:rsid w:val="00F9790C"/>
    <w:rsid w:val="00FA003D"/>
    <w:rsid w:val="00FA0314"/>
    <w:rsid w:val="00FA444B"/>
    <w:rsid w:val="00FB142C"/>
    <w:rsid w:val="00FB1770"/>
    <w:rsid w:val="00FB29CA"/>
    <w:rsid w:val="00FB3AE4"/>
    <w:rsid w:val="00FB5022"/>
    <w:rsid w:val="00FB53D2"/>
    <w:rsid w:val="00FB6252"/>
    <w:rsid w:val="00FB6F13"/>
    <w:rsid w:val="00FC05F4"/>
    <w:rsid w:val="00FC24AB"/>
    <w:rsid w:val="00FC7F2A"/>
    <w:rsid w:val="00FD2AA7"/>
    <w:rsid w:val="00FD2B52"/>
    <w:rsid w:val="00FD3C19"/>
    <w:rsid w:val="00FD4C91"/>
    <w:rsid w:val="00FD66CC"/>
    <w:rsid w:val="00FE20F9"/>
    <w:rsid w:val="00FE3329"/>
    <w:rsid w:val="00FE3B7C"/>
    <w:rsid w:val="00FE3D67"/>
    <w:rsid w:val="00FE4F60"/>
    <w:rsid w:val="00FE5F0F"/>
    <w:rsid w:val="00FE6E0F"/>
    <w:rsid w:val="00FF5928"/>
    <w:rsid w:val="00FF61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A5"/>
    <w:rPr>
      <w:rFonts w:asciiTheme="minorHAnsi" w:hAnsiTheme="minorHAnsi"/>
    </w:rPr>
  </w:style>
  <w:style w:type="paragraph" w:styleId="Heading1">
    <w:name w:val="heading 1"/>
    <w:basedOn w:val="Normal"/>
    <w:next w:val="Normal"/>
    <w:link w:val="Heading1Char"/>
    <w:uiPriority w:val="9"/>
    <w:qFormat/>
    <w:rsid w:val="00D71CA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D71CA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D71CA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D71CA5"/>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D71CA5"/>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D71CA5"/>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D71CA5"/>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D71CA5"/>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D71CA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71CA5"/>
    <w:pPr>
      <w:spacing w:after="0" w:line="240" w:lineRule="auto"/>
    </w:pPr>
  </w:style>
  <w:style w:type="character" w:styleId="Hyperlink">
    <w:name w:val="Hyperlink"/>
    <w:basedOn w:val="DefaultParagraphFont"/>
    <w:uiPriority w:val="99"/>
    <w:unhideWhenUsed/>
    <w:rsid w:val="00F549E5"/>
    <w:rPr>
      <w:color w:val="0000FF" w:themeColor="hyperlink"/>
      <w:u w:val="single"/>
    </w:rPr>
  </w:style>
  <w:style w:type="character" w:customStyle="1" w:styleId="Heading1Char">
    <w:name w:val="Heading 1 Char"/>
    <w:basedOn w:val="DefaultParagraphFont"/>
    <w:link w:val="Heading1"/>
    <w:uiPriority w:val="9"/>
    <w:rsid w:val="00D71CA5"/>
    <w:rPr>
      <w:caps/>
      <w:color w:val="632423" w:themeColor="accent2" w:themeShade="80"/>
      <w:spacing w:val="20"/>
      <w:sz w:val="28"/>
      <w:szCs w:val="28"/>
    </w:rPr>
  </w:style>
  <w:style w:type="paragraph" w:styleId="NormalWeb">
    <w:name w:val="Normal (Web)"/>
    <w:basedOn w:val="Normal"/>
    <w:uiPriority w:val="99"/>
    <w:unhideWhenUsed/>
    <w:rsid w:val="00F549E5"/>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D71CA5"/>
    <w:rPr>
      <w:caps/>
      <w:color w:val="632423" w:themeColor="accent2" w:themeShade="80"/>
      <w:spacing w:val="15"/>
      <w:sz w:val="24"/>
      <w:szCs w:val="24"/>
    </w:rPr>
  </w:style>
  <w:style w:type="character" w:customStyle="1" w:styleId="bold">
    <w:name w:val="bold"/>
    <w:basedOn w:val="DefaultParagraphFont"/>
    <w:rsid w:val="00F549E5"/>
  </w:style>
  <w:style w:type="character" w:styleId="FollowedHyperlink">
    <w:name w:val="FollowedHyperlink"/>
    <w:basedOn w:val="DefaultParagraphFont"/>
    <w:uiPriority w:val="99"/>
    <w:semiHidden/>
    <w:unhideWhenUsed/>
    <w:rsid w:val="000167D5"/>
    <w:rPr>
      <w:color w:val="800080" w:themeColor="followedHyperlink"/>
      <w:u w:val="single"/>
    </w:rPr>
  </w:style>
  <w:style w:type="character" w:styleId="Emphasis">
    <w:name w:val="Emphasis"/>
    <w:uiPriority w:val="20"/>
    <w:qFormat/>
    <w:rsid w:val="00D71CA5"/>
    <w:rPr>
      <w:caps/>
      <w:spacing w:val="5"/>
      <w:sz w:val="20"/>
      <w:szCs w:val="20"/>
    </w:rPr>
  </w:style>
  <w:style w:type="character" w:styleId="Strong">
    <w:name w:val="Strong"/>
    <w:uiPriority w:val="22"/>
    <w:qFormat/>
    <w:rsid w:val="00D71CA5"/>
    <w:rPr>
      <w:b/>
      <w:bCs/>
      <w:color w:val="943634" w:themeColor="accent2" w:themeShade="BF"/>
      <w:spacing w:val="5"/>
    </w:rPr>
  </w:style>
  <w:style w:type="character" w:customStyle="1" w:styleId="Heading4Char">
    <w:name w:val="Heading 4 Char"/>
    <w:basedOn w:val="DefaultParagraphFont"/>
    <w:link w:val="Heading4"/>
    <w:uiPriority w:val="9"/>
    <w:rsid w:val="00D71CA5"/>
    <w:rPr>
      <w:caps/>
      <w:color w:val="622423" w:themeColor="accent2" w:themeShade="7F"/>
      <w:spacing w:val="10"/>
    </w:rPr>
  </w:style>
  <w:style w:type="character" w:customStyle="1" w:styleId="Heading5Char">
    <w:name w:val="Heading 5 Char"/>
    <w:basedOn w:val="DefaultParagraphFont"/>
    <w:link w:val="Heading5"/>
    <w:uiPriority w:val="9"/>
    <w:semiHidden/>
    <w:rsid w:val="00D71CA5"/>
    <w:rPr>
      <w:caps/>
      <w:color w:val="622423" w:themeColor="accent2" w:themeShade="7F"/>
      <w:spacing w:val="10"/>
    </w:rPr>
  </w:style>
  <w:style w:type="paragraph" w:styleId="BalloonText">
    <w:name w:val="Balloon Text"/>
    <w:basedOn w:val="Normal"/>
    <w:link w:val="BalloonTextChar"/>
    <w:uiPriority w:val="99"/>
    <w:unhideWhenUsed/>
    <w:rsid w:val="00230C7F"/>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30C7F"/>
    <w:rPr>
      <w:rFonts w:ascii="Tahoma" w:hAnsi="Tahoma" w:cs="Tahoma"/>
      <w:sz w:val="16"/>
      <w:szCs w:val="16"/>
    </w:rPr>
  </w:style>
  <w:style w:type="character" w:customStyle="1" w:styleId="Heading3Char">
    <w:name w:val="Heading 3 Char"/>
    <w:basedOn w:val="DefaultParagraphFont"/>
    <w:link w:val="Heading3"/>
    <w:uiPriority w:val="9"/>
    <w:rsid w:val="00D71CA5"/>
    <w:rPr>
      <w:caps/>
      <w:color w:val="622423" w:themeColor="accent2" w:themeShade="7F"/>
      <w:sz w:val="24"/>
      <w:szCs w:val="24"/>
    </w:rPr>
  </w:style>
  <w:style w:type="character" w:customStyle="1" w:styleId="heading28pt21">
    <w:name w:val="heading_28pt_21"/>
    <w:basedOn w:val="DefaultParagraphFont"/>
    <w:rsid w:val="00394922"/>
    <w:rPr>
      <w:rFonts w:ascii="Times New Roman" w:hAnsi="Times New Roman" w:cs="Times New Roman" w:hint="default"/>
      <w:b w:val="0"/>
      <w:bCs w:val="0"/>
      <w:i w:val="0"/>
      <w:iCs w:val="0"/>
      <w:caps w:val="0"/>
      <w:strike w:val="0"/>
      <w:dstrike w:val="0"/>
      <w:shadow w:val="0"/>
      <w:color w:val="623310"/>
      <w:spacing w:val="0"/>
      <w:sz w:val="42"/>
      <w:szCs w:val="42"/>
      <w:u w:val="none"/>
      <w:effect w:val="none"/>
    </w:rPr>
  </w:style>
  <w:style w:type="character" w:customStyle="1" w:styleId="body14pt21">
    <w:name w:val="body_14pt_21"/>
    <w:basedOn w:val="DefaultParagraphFont"/>
    <w:rsid w:val="00394922"/>
    <w:rPr>
      <w:rFonts w:ascii="Droid Sans" w:hAnsi="Droid Sans" w:hint="default"/>
      <w:b w:val="0"/>
      <w:bCs w:val="0"/>
      <w:i w:val="0"/>
      <w:iCs w:val="0"/>
      <w:caps w:val="0"/>
      <w:strike w:val="0"/>
      <w:dstrike w:val="0"/>
      <w:shadow w:val="0"/>
      <w:color w:val="623310"/>
      <w:spacing w:val="0"/>
      <w:sz w:val="20"/>
      <w:szCs w:val="20"/>
      <w:u w:val="none"/>
      <w:effect w:val="none"/>
    </w:rPr>
  </w:style>
  <w:style w:type="character" w:customStyle="1" w:styleId="heading20pt21">
    <w:name w:val="heading_20pt_21"/>
    <w:basedOn w:val="DefaultParagraphFont"/>
    <w:rsid w:val="00394922"/>
    <w:rPr>
      <w:rFonts w:ascii="Times New Roman" w:hAnsi="Times New Roman" w:cs="Times New Roman" w:hint="default"/>
      <w:b w:val="0"/>
      <w:bCs w:val="0"/>
      <w:i w:val="0"/>
      <w:iCs w:val="0"/>
      <w:caps w:val="0"/>
      <w:strike w:val="0"/>
      <w:dstrike w:val="0"/>
      <w:shadow w:val="0"/>
      <w:color w:val="623310"/>
      <w:spacing w:val="0"/>
      <w:sz w:val="30"/>
      <w:szCs w:val="30"/>
      <w:u w:val="none"/>
      <w:effect w:val="none"/>
    </w:rPr>
  </w:style>
  <w:style w:type="character" w:customStyle="1" w:styleId="Heading6Char">
    <w:name w:val="Heading 6 Char"/>
    <w:basedOn w:val="DefaultParagraphFont"/>
    <w:link w:val="Heading6"/>
    <w:uiPriority w:val="9"/>
    <w:semiHidden/>
    <w:rsid w:val="00D71CA5"/>
    <w:rPr>
      <w:caps/>
      <w:color w:val="943634" w:themeColor="accent2" w:themeShade="BF"/>
      <w:spacing w:val="10"/>
    </w:rPr>
  </w:style>
  <w:style w:type="paragraph" w:styleId="FootnoteText">
    <w:name w:val="footnote text"/>
    <w:basedOn w:val="Normal"/>
    <w:link w:val="FootnoteTextChar"/>
    <w:uiPriority w:val="99"/>
    <w:unhideWhenUsed/>
    <w:rsid w:val="00304D2C"/>
    <w:pPr>
      <w:spacing w:after="0"/>
    </w:pPr>
    <w:rPr>
      <w:sz w:val="20"/>
      <w:szCs w:val="20"/>
    </w:rPr>
  </w:style>
  <w:style w:type="character" w:customStyle="1" w:styleId="FootnoteTextChar">
    <w:name w:val="Footnote Text Char"/>
    <w:basedOn w:val="DefaultParagraphFont"/>
    <w:link w:val="FootnoteText"/>
    <w:uiPriority w:val="99"/>
    <w:rsid w:val="00304D2C"/>
    <w:rPr>
      <w:rFonts w:ascii="Palatino Linotype" w:hAnsi="Palatino Linotype"/>
      <w:sz w:val="20"/>
      <w:szCs w:val="20"/>
    </w:rPr>
  </w:style>
  <w:style w:type="character" w:styleId="FootnoteReference">
    <w:name w:val="footnote reference"/>
    <w:basedOn w:val="DefaultParagraphFont"/>
    <w:uiPriority w:val="99"/>
    <w:semiHidden/>
    <w:unhideWhenUsed/>
    <w:rsid w:val="00304D2C"/>
    <w:rPr>
      <w:vertAlign w:val="superscript"/>
    </w:rPr>
  </w:style>
  <w:style w:type="paragraph" w:styleId="ListParagraph">
    <w:name w:val="List Paragraph"/>
    <w:basedOn w:val="Normal"/>
    <w:uiPriority w:val="34"/>
    <w:qFormat/>
    <w:rsid w:val="00D71CA5"/>
    <w:pPr>
      <w:ind w:left="720"/>
      <w:contextualSpacing/>
    </w:pPr>
  </w:style>
  <w:style w:type="table" w:styleId="MediumList2">
    <w:name w:val="Medium List 2"/>
    <w:basedOn w:val="TableNormal"/>
    <w:uiPriority w:val="66"/>
    <w:rsid w:val="006E377D"/>
    <w:pPr>
      <w:spacing w:after="0" w:line="240" w:lineRule="auto"/>
    </w:pPr>
    <w:rPr>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E377D"/>
    <w:pPr>
      <w:spacing w:after="0" w:line="240" w:lineRule="auto"/>
    </w:pPr>
    <w:rPr>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5E5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rsid w:val="00D71CA5"/>
    <w:rPr>
      <w:i/>
      <w:iCs/>
      <w:caps/>
      <w:color w:val="943634" w:themeColor="accent2" w:themeShade="BF"/>
      <w:spacing w:val="10"/>
    </w:rPr>
  </w:style>
  <w:style w:type="paragraph" w:styleId="Header">
    <w:name w:val="header"/>
    <w:basedOn w:val="Normal"/>
    <w:link w:val="HeaderChar"/>
    <w:uiPriority w:val="99"/>
    <w:unhideWhenUsed/>
    <w:rsid w:val="00973854"/>
    <w:pPr>
      <w:tabs>
        <w:tab w:val="center" w:pos="4680"/>
        <w:tab w:val="right" w:pos="9360"/>
      </w:tabs>
      <w:spacing w:after="0"/>
    </w:pPr>
  </w:style>
  <w:style w:type="character" w:customStyle="1" w:styleId="HeaderChar">
    <w:name w:val="Header Char"/>
    <w:basedOn w:val="DefaultParagraphFont"/>
    <w:link w:val="Header"/>
    <w:uiPriority w:val="99"/>
    <w:rsid w:val="00973854"/>
    <w:rPr>
      <w:rFonts w:ascii="Palatino Linotype" w:hAnsi="Palatino Linotype"/>
    </w:rPr>
  </w:style>
  <w:style w:type="paragraph" w:styleId="Footer">
    <w:name w:val="footer"/>
    <w:basedOn w:val="Normal"/>
    <w:link w:val="FooterChar"/>
    <w:uiPriority w:val="99"/>
    <w:unhideWhenUsed/>
    <w:rsid w:val="00973854"/>
    <w:pPr>
      <w:tabs>
        <w:tab w:val="center" w:pos="4680"/>
        <w:tab w:val="right" w:pos="9360"/>
      </w:tabs>
      <w:spacing w:after="0"/>
    </w:pPr>
  </w:style>
  <w:style w:type="character" w:customStyle="1" w:styleId="FooterChar">
    <w:name w:val="Footer Char"/>
    <w:basedOn w:val="DefaultParagraphFont"/>
    <w:link w:val="Footer"/>
    <w:uiPriority w:val="99"/>
    <w:rsid w:val="00973854"/>
    <w:rPr>
      <w:rFonts w:ascii="Palatino Linotype" w:hAnsi="Palatino Linotype"/>
    </w:rPr>
  </w:style>
  <w:style w:type="character" w:customStyle="1" w:styleId="Heading8Char">
    <w:name w:val="Heading 8 Char"/>
    <w:basedOn w:val="DefaultParagraphFont"/>
    <w:link w:val="Heading8"/>
    <w:uiPriority w:val="9"/>
    <w:rsid w:val="00D71CA5"/>
    <w:rPr>
      <w:caps/>
      <w:spacing w:val="10"/>
      <w:sz w:val="20"/>
      <w:szCs w:val="20"/>
    </w:rPr>
  </w:style>
  <w:style w:type="character" w:customStyle="1" w:styleId="Heading9Char">
    <w:name w:val="Heading 9 Char"/>
    <w:basedOn w:val="DefaultParagraphFont"/>
    <w:link w:val="Heading9"/>
    <w:uiPriority w:val="9"/>
    <w:rsid w:val="00D71CA5"/>
    <w:rPr>
      <w:i/>
      <w:iCs/>
      <w:caps/>
      <w:spacing w:val="10"/>
      <w:sz w:val="20"/>
      <w:szCs w:val="20"/>
    </w:rPr>
  </w:style>
  <w:style w:type="paragraph" w:styleId="Title">
    <w:name w:val="Title"/>
    <w:basedOn w:val="Normal"/>
    <w:next w:val="Normal"/>
    <w:link w:val="TitleChar"/>
    <w:uiPriority w:val="10"/>
    <w:qFormat/>
    <w:rsid w:val="00D71CA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71CA5"/>
    <w:rPr>
      <w:caps/>
      <w:color w:val="632423" w:themeColor="accent2" w:themeShade="80"/>
      <w:spacing w:val="50"/>
      <w:sz w:val="44"/>
      <w:szCs w:val="44"/>
    </w:rPr>
  </w:style>
  <w:style w:type="paragraph" w:styleId="Subtitle">
    <w:name w:val="Subtitle"/>
    <w:basedOn w:val="Normal"/>
    <w:next w:val="Normal"/>
    <w:link w:val="SubtitleChar"/>
    <w:uiPriority w:val="11"/>
    <w:qFormat/>
    <w:rsid w:val="00D71CA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71CA5"/>
    <w:rPr>
      <w:caps/>
      <w:spacing w:val="20"/>
      <w:sz w:val="18"/>
      <w:szCs w:val="18"/>
    </w:rPr>
  </w:style>
  <w:style w:type="paragraph" w:styleId="Caption">
    <w:name w:val="caption"/>
    <w:basedOn w:val="Normal"/>
    <w:next w:val="Normal"/>
    <w:uiPriority w:val="35"/>
    <w:semiHidden/>
    <w:unhideWhenUsed/>
    <w:qFormat/>
    <w:rsid w:val="00D71CA5"/>
    <w:rPr>
      <w:caps/>
      <w:spacing w:val="10"/>
      <w:sz w:val="18"/>
      <w:szCs w:val="18"/>
    </w:rPr>
  </w:style>
  <w:style w:type="character" w:customStyle="1" w:styleId="NoSpacingChar">
    <w:name w:val="No Spacing Char"/>
    <w:basedOn w:val="DefaultParagraphFont"/>
    <w:link w:val="NoSpacing"/>
    <w:uiPriority w:val="1"/>
    <w:rsid w:val="00D71CA5"/>
  </w:style>
  <w:style w:type="paragraph" w:styleId="Quote">
    <w:name w:val="Quote"/>
    <w:basedOn w:val="Normal"/>
    <w:next w:val="Normal"/>
    <w:link w:val="QuoteChar"/>
    <w:uiPriority w:val="29"/>
    <w:qFormat/>
    <w:rsid w:val="00D71CA5"/>
    <w:rPr>
      <w:i/>
      <w:iCs/>
    </w:rPr>
  </w:style>
  <w:style w:type="character" w:customStyle="1" w:styleId="QuoteChar">
    <w:name w:val="Quote Char"/>
    <w:basedOn w:val="DefaultParagraphFont"/>
    <w:link w:val="Quote"/>
    <w:uiPriority w:val="29"/>
    <w:rsid w:val="00D71CA5"/>
    <w:rPr>
      <w:i/>
      <w:iCs/>
    </w:rPr>
  </w:style>
  <w:style w:type="paragraph" w:styleId="IntenseQuote">
    <w:name w:val="Intense Quote"/>
    <w:basedOn w:val="Normal"/>
    <w:next w:val="Normal"/>
    <w:link w:val="IntenseQuoteChar"/>
    <w:uiPriority w:val="30"/>
    <w:qFormat/>
    <w:rsid w:val="00D71CA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71CA5"/>
    <w:rPr>
      <w:caps/>
      <w:color w:val="622423" w:themeColor="accent2" w:themeShade="7F"/>
      <w:spacing w:val="5"/>
      <w:sz w:val="20"/>
      <w:szCs w:val="20"/>
    </w:rPr>
  </w:style>
  <w:style w:type="character" w:styleId="SubtleEmphasis">
    <w:name w:val="Subtle Emphasis"/>
    <w:uiPriority w:val="19"/>
    <w:qFormat/>
    <w:rsid w:val="00D71CA5"/>
    <w:rPr>
      <w:i/>
      <w:iCs/>
    </w:rPr>
  </w:style>
  <w:style w:type="character" w:styleId="IntenseEmphasis">
    <w:name w:val="Intense Emphasis"/>
    <w:uiPriority w:val="21"/>
    <w:qFormat/>
    <w:rsid w:val="00D71CA5"/>
    <w:rPr>
      <w:i/>
      <w:iCs/>
      <w:caps/>
      <w:spacing w:val="10"/>
      <w:sz w:val="20"/>
      <w:szCs w:val="20"/>
    </w:rPr>
  </w:style>
  <w:style w:type="character" w:styleId="SubtleReference">
    <w:name w:val="Subtle Reference"/>
    <w:basedOn w:val="DefaultParagraphFont"/>
    <w:uiPriority w:val="31"/>
    <w:qFormat/>
    <w:rsid w:val="00D71CA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71CA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71CA5"/>
    <w:rPr>
      <w:caps/>
      <w:color w:val="622423" w:themeColor="accent2" w:themeShade="7F"/>
      <w:spacing w:val="5"/>
      <w:u w:color="622423" w:themeColor="accent2" w:themeShade="7F"/>
    </w:rPr>
  </w:style>
  <w:style w:type="paragraph" w:styleId="TOCHeading">
    <w:name w:val="TOC Heading"/>
    <w:basedOn w:val="Heading1"/>
    <w:next w:val="Normal"/>
    <w:uiPriority w:val="39"/>
    <w:unhideWhenUsed/>
    <w:qFormat/>
    <w:rsid w:val="00D71CA5"/>
    <w:pPr>
      <w:outlineLvl w:val="9"/>
    </w:pPr>
    <w:rPr>
      <w:lang w:bidi="en-US"/>
    </w:rPr>
  </w:style>
  <w:style w:type="paragraph" w:styleId="TOC1">
    <w:name w:val="toc 1"/>
    <w:basedOn w:val="Normal"/>
    <w:next w:val="Normal"/>
    <w:autoRedefine/>
    <w:uiPriority w:val="39"/>
    <w:unhideWhenUsed/>
    <w:rsid w:val="004E2FC5"/>
    <w:pPr>
      <w:spacing w:after="100"/>
    </w:pPr>
  </w:style>
  <w:style w:type="paragraph" w:styleId="TOC2">
    <w:name w:val="toc 2"/>
    <w:basedOn w:val="Normal"/>
    <w:next w:val="Normal"/>
    <w:autoRedefine/>
    <w:uiPriority w:val="39"/>
    <w:unhideWhenUsed/>
    <w:rsid w:val="004E2FC5"/>
    <w:pPr>
      <w:spacing w:after="100"/>
      <w:ind w:left="220"/>
    </w:pPr>
  </w:style>
  <w:style w:type="paragraph" w:styleId="TOC3">
    <w:name w:val="toc 3"/>
    <w:basedOn w:val="Normal"/>
    <w:next w:val="Normal"/>
    <w:autoRedefine/>
    <w:uiPriority w:val="39"/>
    <w:unhideWhenUsed/>
    <w:rsid w:val="004E2FC5"/>
    <w:pPr>
      <w:spacing w:after="100"/>
      <w:ind w:left="440"/>
    </w:pPr>
  </w:style>
  <w:style w:type="paragraph" w:styleId="BodyText">
    <w:name w:val="Body Text"/>
    <w:basedOn w:val="Normal"/>
    <w:link w:val="BodyTextChar"/>
    <w:uiPriority w:val="99"/>
    <w:unhideWhenUsed/>
    <w:rsid w:val="00135D5F"/>
    <w:rPr>
      <w:b/>
    </w:rPr>
  </w:style>
  <w:style w:type="character" w:customStyle="1" w:styleId="BodyTextChar">
    <w:name w:val="Body Text Char"/>
    <w:basedOn w:val="DefaultParagraphFont"/>
    <w:link w:val="BodyText"/>
    <w:uiPriority w:val="99"/>
    <w:rsid w:val="00135D5F"/>
    <w:rPr>
      <w:rFonts w:asciiTheme="minorHAnsi" w:hAnsiTheme="minorHAnsi"/>
      <w:b/>
    </w:rPr>
  </w:style>
  <w:style w:type="paragraph" w:styleId="BodyTextIndent">
    <w:name w:val="Body Text Indent"/>
    <w:basedOn w:val="Normal"/>
    <w:link w:val="BodyTextIndentChar"/>
    <w:uiPriority w:val="99"/>
    <w:unhideWhenUsed/>
    <w:rsid w:val="007D62D1"/>
    <w:pPr>
      <w:ind w:left="720"/>
    </w:pPr>
  </w:style>
  <w:style w:type="character" w:customStyle="1" w:styleId="BodyTextIndentChar">
    <w:name w:val="Body Text Indent Char"/>
    <w:basedOn w:val="DefaultParagraphFont"/>
    <w:link w:val="BodyTextIndent"/>
    <w:uiPriority w:val="99"/>
    <w:rsid w:val="007D62D1"/>
    <w:rPr>
      <w:rFonts w:asciiTheme="minorHAnsi" w:hAnsiTheme="minorHAnsi"/>
    </w:rPr>
  </w:style>
  <w:style w:type="paragraph" w:styleId="EndnoteText">
    <w:name w:val="endnote text"/>
    <w:basedOn w:val="Normal"/>
    <w:link w:val="EndnoteTextChar"/>
    <w:uiPriority w:val="99"/>
    <w:unhideWhenUsed/>
    <w:rsid w:val="0029454F"/>
    <w:pPr>
      <w:spacing w:after="0" w:line="240" w:lineRule="auto"/>
    </w:pPr>
    <w:rPr>
      <w:sz w:val="20"/>
      <w:szCs w:val="20"/>
    </w:rPr>
  </w:style>
  <w:style w:type="character" w:customStyle="1" w:styleId="EndnoteTextChar">
    <w:name w:val="Endnote Text Char"/>
    <w:basedOn w:val="DefaultParagraphFont"/>
    <w:link w:val="EndnoteText"/>
    <w:uiPriority w:val="99"/>
    <w:rsid w:val="0029454F"/>
    <w:rPr>
      <w:rFonts w:asciiTheme="minorHAnsi" w:hAnsiTheme="minorHAnsi"/>
      <w:sz w:val="20"/>
      <w:szCs w:val="20"/>
    </w:rPr>
  </w:style>
  <w:style w:type="table" w:styleId="LightShading-Accent1">
    <w:name w:val="Light Shading Accent 1"/>
    <w:aliases w:val="medium list1 - Accent 2"/>
    <w:basedOn w:val="TableNormal"/>
    <w:uiPriority w:val="60"/>
    <w:rsid w:val="009C38E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2">
    <w:name w:val="Body Text 2"/>
    <w:basedOn w:val="Normal"/>
    <w:link w:val="BodyText2Char"/>
    <w:uiPriority w:val="99"/>
    <w:semiHidden/>
    <w:unhideWhenUsed/>
    <w:rsid w:val="00F805F3"/>
    <w:pPr>
      <w:spacing w:after="120" w:line="480" w:lineRule="auto"/>
    </w:pPr>
  </w:style>
  <w:style w:type="character" w:customStyle="1" w:styleId="BodyText2Char">
    <w:name w:val="Body Text 2 Char"/>
    <w:basedOn w:val="DefaultParagraphFont"/>
    <w:link w:val="BodyText2"/>
    <w:uiPriority w:val="99"/>
    <w:semiHidden/>
    <w:rsid w:val="00F805F3"/>
    <w:rPr>
      <w:rFonts w:asciiTheme="minorHAnsi" w:hAnsiTheme="minorHAnsi"/>
    </w:rPr>
  </w:style>
  <w:style w:type="table" w:styleId="LightGrid-Accent1">
    <w:name w:val="Light Grid Accent 1"/>
    <w:basedOn w:val="TableNormal"/>
    <w:uiPriority w:val="62"/>
    <w:rsid w:val="00F805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lainText">
    <w:name w:val="Plain Text"/>
    <w:basedOn w:val="Normal"/>
    <w:link w:val="PlainTextChar"/>
    <w:semiHidden/>
    <w:rsid w:val="007111F5"/>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semiHidden/>
    <w:rsid w:val="007111F5"/>
    <w:rPr>
      <w:rFonts w:ascii="Courier New" w:eastAsia="Times New Roman" w:hAnsi="Courier New" w:cs="Courier New"/>
      <w:sz w:val="20"/>
      <w:szCs w:val="20"/>
      <w:lang w:val="en-US"/>
    </w:rPr>
  </w:style>
  <w:style w:type="paragraph" w:styleId="BodyText3">
    <w:name w:val="Body Text 3"/>
    <w:basedOn w:val="Normal"/>
    <w:link w:val="BodyText3Char"/>
    <w:uiPriority w:val="99"/>
    <w:unhideWhenUsed/>
    <w:rsid w:val="003B60DC"/>
    <w:rPr>
      <w:i/>
    </w:rPr>
  </w:style>
  <w:style w:type="character" w:customStyle="1" w:styleId="BodyText3Char">
    <w:name w:val="Body Text 3 Char"/>
    <w:basedOn w:val="DefaultParagraphFont"/>
    <w:link w:val="BodyText3"/>
    <w:uiPriority w:val="99"/>
    <w:rsid w:val="003B60DC"/>
    <w:rPr>
      <w:rFonts w:asciiTheme="minorHAnsi" w:hAnsiTheme="minorHAnsi"/>
      <w:i/>
    </w:rPr>
  </w:style>
  <w:style w:type="paragraph" w:styleId="TOC4">
    <w:name w:val="toc 4"/>
    <w:basedOn w:val="Normal"/>
    <w:next w:val="Normal"/>
    <w:autoRedefine/>
    <w:uiPriority w:val="39"/>
    <w:semiHidden/>
    <w:unhideWhenUsed/>
    <w:rsid w:val="00887A59"/>
    <w:pPr>
      <w:spacing w:after="100"/>
      <w:ind w:left="660"/>
    </w:pPr>
  </w:style>
  <w:style w:type="paragraph" w:styleId="ListBullet">
    <w:name w:val="List Bullet"/>
    <w:basedOn w:val="Normal"/>
    <w:uiPriority w:val="99"/>
    <w:unhideWhenUsed/>
    <w:rsid w:val="003E017D"/>
    <w:pPr>
      <w:numPr>
        <w:numId w:val="4"/>
      </w:numPr>
      <w:contextualSpacing/>
    </w:pPr>
  </w:style>
  <w:style w:type="paragraph" w:styleId="BlockText">
    <w:name w:val="Block Text"/>
    <w:basedOn w:val="Normal"/>
    <w:uiPriority w:val="99"/>
    <w:unhideWhenUsed/>
    <w:rsid w:val="00134C35"/>
    <w:pPr>
      <w:ind w:left="720" w:right="720"/>
    </w:pPr>
    <w:rPr>
      <w:i/>
    </w:rPr>
  </w:style>
  <w:style w:type="character" w:customStyle="1" w:styleId="apple-converted-space">
    <w:name w:val="apple-converted-space"/>
    <w:basedOn w:val="DefaultParagraphFont"/>
    <w:rsid w:val="006D0148"/>
  </w:style>
  <w:style w:type="paragraph" w:customStyle="1" w:styleId="small-table-white">
    <w:name w:val="small-table-white"/>
    <w:basedOn w:val="Normal"/>
    <w:rsid w:val="006D014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odyTextIndent2">
    <w:name w:val="Body Text Indent 2"/>
    <w:basedOn w:val="Normal"/>
    <w:link w:val="BodyTextIndent2Char"/>
    <w:uiPriority w:val="99"/>
    <w:unhideWhenUsed/>
    <w:rsid w:val="001E79B3"/>
    <w:pPr>
      <w:ind w:left="360"/>
    </w:pPr>
  </w:style>
  <w:style w:type="character" w:customStyle="1" w:styleId="BodyTextIndent2Char">
    <w:name w:val="Body Text Indent 2 Char"/>
    <w:basedOn w:val="DefaultParagraphFont"/>
    <w:link w:val="BodyTextIndent2"/>
    <w:uiPriority w:val="99"/>
    <w:rsid w:val="001E79B3"/>
    <w:rPr>
      <w:rFonts w:asciiTheme="minorHAnsi" w:hAnsiTheme="minorHAnsi"/>
    </w:rPr>
  </w:style>
  <w:style w:type="paragraph" w:customStyle="1" w:styleId="Default">
    <w:name w:val="Default"/>
    <w:rsid w:val="000C098A"/>
    <w:pPr>
      <w:autoSpaceDE w:val="0"/>
      <w:autoSpaceDN w:val="0"/>
      <w:adjustRightInd w:val="0"/>
      <w:spacing w:after="0" w:line="240" w:lineRule="auto"/>
    </w:pPr>
    <w:rPr>
      <w:rFonts w:ascii="CRBKQ J+ Helvetica" w:hAnsi="CRBKQ J+ Helvetica" w:cs="CRBKQ J+ Helvetica"/>
      <w:color w:val="000000"/>
      <w:sz w:val="24"/>
      <w:szCs w:val="24"/>
    </w:rPr>
  </w:style>
  <w:style w:type="paragraph" w:customStyle="1" w:styleId="Pa1">
    <w:name w:val="Pa1"/>
    <w:basedOn w:val="Default"/>
    <w:next w:val="Default"/>
    <w:uiPriority w:val="99"/>
    <w:rsid w:val="00F67CA8"/>
    <w:pPr>
      <w:spacing w:line="201" w:lineRule="atLeast"/>
    </w:pPr>
    <w:rPr>
      <w:rFonts w:ascii="Times New Roman" w:hAnsi="Times New Roman" w:cs="Times New Roman"/>
      <w:color w:val="auto"/>
    </w:rPr>
  </w:style>
  <w:style w:type="paragraph" w:customStyle="1" w:styleId="Pa2">
    <w:name w:val="Pa2"/>
    <w:basedOn w:val="Default"/>
    <w:next w:val="Default"/>
    <w:uiPriority w:val="99"/>
    <w:rsid w:val="00F67CA8"/>
    <w:pPr>
      <w:spacing w:line="201" w:lineRule="atLeast"/>
    </w:pPr>
    <w:rPr>
      <w:rFonts w:ascii="Times New Roman" w:hAnsi="Times New Roman" w:cs="Times New Roman"/>
      <w:color w:val="auto"/>
    </w:rPr>
  </w:style>
  <w:style w:type="character" w:customStyle="1" w:styleId="lg">
    <w:name w:val="lg"/>
    <w:basedOn w:val="DefaultParagraphFont"/>
    <w:rsid w:val="001E0D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A5"/>
    <w:rPr>
      <w:rFonts w:asciiTheme="minorHAnsi" w:hAnsiTheme="minorHAnsi"/>
    </w:rPr>
  </w:style>
  <w:style w:type="paragraph" w:styleId="Heading1">
    <w:name w:val="heading 1"/>
    <w:basedOn w:val="Normal"/>
    <w:next w:val="Normal"/>
    <w:link w:val="Heading1Char"/>
    <w:uiPriority w:val="9"/>
    <w:qFormat/>
    <w:rsid w:val="00D71CA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D71CA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D71CA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D71CA5"/>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D71CA5"/>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D71CA5"/>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D71CA5"/>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D71CA5"/>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D71CA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71CA5"/>
    <w:pPr>
      <w:spacing w:after="0" w:line="240" w:lineRule="auto"/>
    </w:pPr>
  </w:style>
  <w:style w:type="character" w:styleId="Hyperlink">
    <w:name w:val="Hyperlink"/>
    <w:basedOn w:val="DefaultParagraphFont"/>
    <w:uiPriority w:val="99"/>
    <w:unhideWhenUsed/>
    <w:rsid w:val="00F549E5"/>
    <w:rPr>
      <w:color w:val="0000FF" w:themeColor="hyperlink"/>
      <w:u w:val="single"/>
    </w:rPr>
  </w:style>
  <w:style w:type="character" w:customStyle="1" w:styleId="Heading1Char">
    <w:name w:val="Heading 1 Char"/>
    <w:basedOn w:val="DefaultParagraphFont"/>
    <w:link w:val="Heading1"/>
    <w:uiPriority w:val="9"/>
    <w:rsid w:val="00D71CA5"/>
    <w:rPr>
      <w:caps/>
      <w:color w:val="632423" w:themeColor="accent2" w:themeShade="80"/>
      <w:spacing w:val="20"/>
      <w:sz w:val="28"/>
      <w:szCs w:val="28"/>
    </w:rPr>
  </w:style>
  <w:style w:type="paragraph" w:styleId="NormalWeb">
    <w:name w:val="Normal (Web)"/>
    <w:basedOn w:val="Normal"/>
    <w:uiPriority w:val="99"/>
    <w:unhideWhenUsed/>
    <w:rsid w:val="00F549E5"/>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D71CA5"/>
    <w:rPr>
      <w:caps/>
      <w:color w:val="632423" w:themeColor="accent2" w:themeShade="80"/>
      <w:spacing w:val="15"/>
      <w:sz w:val="24"/>
      <w:szCs w:val="24"/>
    </w:rPr>
  </w:style>
  <w:style w:type="character" w:customStyle="1" w:styleId="bold">
    <w:name w:val="bold"/>
    <w:basedOn w:val="DefaultParagraphFont"/>
    <w:rsid w:val="00F549E5"/>
  </w:style>
  <w:style w:type="character" w:styleId="FollowedHyperlink">
    <w:name w:val="FollowedHyperlink"/>
    <w:basedOn w:val="DefaultParagraphFont"/>
    <w:uiPriority w:val="99"/>
    <w:semiHidden/>
    <w:unhideWhenUsed/>
    <w:rsid w:val="000167D5"/>
    <w:rPr>
      <w:color w:val="800080" w:themeColor="followedHyperlink"/>
      <w:u w:val="single"/>
    </w:rPr>
  </w:style>
  <w:style w:type="character" w:styleId="Emphasis">
    <w:name w:val="Emphasis"/>
    <w:uiPriority w:val="20"/>
    <w:qFormat/>
    <w:rsid w:val="00D71CA5"/>
    <w:rPr>
      <w:caps/>
      <w:spacing w:val="5"/>
      <w:sz w:val="20"/>
      <w:szCs w:val="20"/>
    </w:rPr>
  </w:style>
  <w:style w:type="character" w:styleId="Strong">
    <w:name w:val="Strong"/>
    <w:uiPriority w:val="22"/>
    <w:qFormat/>
    <w:rsid w:val="00D71CA5"/>
    <w:rPr>
      <w:b/>
      <w:bCs/>
      <w:color w:val="943634" w:themeColor="accent2" w:themeShade="BF"/>
      <w:spacing w:val="5"/>
    </w:rPr>
  </w:style>
  <w:style w:type="character" w:customStyle="1" w:styleId="Heading4Char">
    <w:name w:val="Heading 4 Char"/>
    <w:basedOn w:val="DefaultParagraphFont"/>
    <w:link w:val="Heading4"/>
    <w:uiPriority w:val="9"/>
    <w:rsid w:val="00D71CA5"/>
    <w:rPr>
      <w:caps/>
      <w:color w:val="622423" w:themeColor="accent2" w:themeShade="7F"/>
      <w:spacing w:val="10"/>
    </w:rPr>
  </w:style>
  <w:style w:type="character" w:customStyle="1" w:styleId="Heading5Char">
    <w:name w:val="Heading 5 Char"/>
    <w:basedOn w:val="DefaultParagraphFont"/>
    <w:link w:val="Heading5"/>
    <w:uiPriority w:val="9"/>
    <w:semiHidden/>
    <w:rsid w:val="00D71CA5"/>
    <w:rPr>
      <w:caps/>
      <w:color w:val="622423" w:themeColor="accent2" w:themeShade="7F"/>
      <w:spacing w:val="10"/>
    </w:rPr>
  </w:style>
  <w:style w:type="paragraph" w:styleId="BalloonText">
    <w:name w:val="Balloon Text"/>
    <w:basedOn w:val="Normal"/>
    <w:link w:val="BalloonTextChar"/>
    <w:uiPriority w:val="99"/>
    <w:unhideWhenUsed/>
    <w:rsid w:val="00230C7F"/>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30C7F"/>
    <w:rPr>
      <w:rFonts w:ascii="Tahoma" w:hAnsi="Tahoma" w:cs="Tahoma"/>
      <w:sz w:val="16"/>
      <w:szCs w:val="16"/>
    </w:rPr>
  </w:style>
  <w:style w:type="character" w:customStyle="1" w:styleId="Heading3Char">
    <w:name w:val="Heading 3 Char"/>
    <w:basedOn w:val="DefaultParagraphFont"/>
    <w:link w:val="Heading3"/>
    <w:uiPriority w:val="9"/>
    <w:rsid w:val="00D71CA5"/>
    <w:rPr>
      <w:caps/>
      <w:color w:val="622423" w:themeColor="accent2" w:themeShade="7F"/>
      <w:sz w:val="24"/>
      <w:szCs w:val="24"/>
    </w:rPr>
  </w:style>
  <w:style w:type="character" w:customStyle="1" w:styleId="heading28pt21">
    <w:name w:val="heading_28pt_21"/>
    <w:basedOn w:val="DefaultParagraphFont"/>
    <w:rsid w:val="00394922"/>
    <w:rPr>
      <w:rFonts w:ascii="Times New Roman" w:hAnsi="Times New Roman" w:cs="Times New Roman" w:hint="default"/>
      <w:b w:val="0"/>
      <w:bCs w:val="0"/>
      <w:i w:val="0"/>
      <w:iCs w:val="0"/>
      <w:caps w:val="0"/>
      <w:strike w:val="0"/>
      <w:dstrike w:val="0"/>
      <w:shadow w:val="0"/>
      <w:color w:val="623310"/>
      <w:spacing w:val="0"/>
      <w:sz w:val="42"/>
      <w:szCs w:val="42"/>
      <w:u w:val="none"/>
      <w:effect w:val="none"/>
    </w:rPr>
  </w:style>
  <w:style w:type="character" w:customStyle="1" w:styleId="body14pt21">
    <w:name w:val="body_14pt_21"/>
    <w:basedOn w:val="DefaultParagraphFont"/>
    <w:rsid w:val="00394922"/>
    <w:rPr>
      <w:rFonts w:ascii="Droid Sans" w:hAnsi="Droid Sans" w:hint="default"/>
      <w:b w:val="0"/>
      <w:bCs w:val="0"/>
      <w:i w:val="0"/>
      <w:iCs w:val="0"/>
      <w:caps w:val="0"/>
      <w:strike w:val="0"/>
      <w:dstrike w:val="0"/>
      <w:shadow w:val="0"/>
      <w:color w:val="623310"/>
      <w:spacing w:val="0"/>
      <w:sz w:val="20"/>
      <w:szCs w:val="20"/>
      <w:u w:val="none"/>
      <w:effect w:val="none"/>
    </w:rPr>
  </w:style>
  <w:style w:type="character" w:customStyle="1" w:styleId="heading20pt21">
    <w:name w:val="heading_20pt_21"/>
    <w:basedOn w:val="DefaultParagraphFont"/>
    <w:rsid w:val="00394922"/>
    <w:rPr>
      <w:rFonts w:ascii="Times New Roman" w:hAnsi="Times New Roman" w:cs="Times New Roman" w:hint="default"/>
      <w:b w:val="0"/>
      <w:bCs w:val="0"/>
      <w:i w:val="0"/>
      <w:iCs w:val="0"/>
      <w:caps w:val="0"/>
      <w:strike w:val="0"/>
      <w:dstrike w:val="0"/>
      <w:shadow w:val="0"/>
      <w:color w:val="623310"/>
      <w:spacing w:val="0"/>
      <w:sz w:val="30"/>
      <w:szCs w:val="30"/>
      <w:u w:val="none"/>
      <w:effect w:val="none"/>
    </w:rPr>
  </w:style>
  <w:style w:type="character" w:customStyle="1" w:styleId="Heading6Char">
    <w:name w:val="Heading 6 Char"/>
    <w:basedOn w:val="DefaultParagraphFont"/>
    <w:link w:val="Heading6"/>
    <w:uiPriority w:val="9"/>
    <w:semiHidden/>
    <w:rsid w:val="00D71CA5"/>
    <w:rPr>
      <w:caps/>
      <w:color w:val="943634" w:themeColor="accent2" w:themeShade="BF"/>
      <w:spacing w:val="10"/>
    </w:rPr>
  </w:style>
  <w:style w:type="paragraph" w:styleId="FootnoteText">
    <w:name w:val="footnote text"/>
    <w:basedOn w:val="Normal"/>
    <w:link w:val="FootnoteTextChar"/>
    <w:uiPriority w:val="99"/>
    <w:unhideWhenUsed/>
    <w:rsid w:val="00304D2C"/>
    <w:pPr>
      <w:spacing w:after="0"/>
    </w:pPr>
    <w:rPr>
      <w:sz w:val="20"/>
      <w:szCs w:val="20"/>
    </w:rPr>
  </w:style>
  <w:style w:type="character" w:customStyle="1" w:styleId="FootnoteTextChar">
    <w:name w:val="Footnote Text Char"/>
    <w:basedOn w:val="DefaultParagraphFont"/>
    <w:link w:val="FootnoteText"/>
    <w:uiPriority w:val="99"/>
    <w:rsid w:val="00304D2C"/>
    <w:rPr>
      <w:rFonts w:ascii="Palatino Linotype" w:hAnsi="Palatino Linotype"/>
      <w:sz w:val="20"/>
      <w:szCs w:val="20"/>
    </w:rPr>
  </w:style>
  <w:style w:type="character" w:styleId="FootnoteReference">
    <w:name w:val="footnote reference"/>
    <w:basedOn w:val="DefaultParagraphFont"/>
    <w:uiPriority w:val="99"/>
    <w:semiHidden/>
    <w:unhideWhenUsed/>
    <w:rsid w:val="00304D2C"/>
    <w:rPr>
      <w:vertAlign w:val="superscript"/>
    </w:rPr>
  </w:style>
  <w:style w:type="paragraph" w:styleId="ListParagraph">
    <w:name w:val="List Paragraph"/>
    <w:basedOn w:val="Normal"/>
    <w:uiPriority w:val="34"/>
    <w:qFormat/>
    <w:rsid w:val="00D71CA5"/>
    <w:pPr>
      <w:ind w:left="720"/>
      <w:contextualSpacing/>
    </w:pPr>
  </w:style>
  <w:style w:type="table" w:styleId="MediumList2">
    <w:name w:val="Medium List 2"/>
    <w:basedOn w:val="TableNormal"/>
    <w:uiPriority w:val="66"/>
    <w:rsid w:val="006E377D"/>
    <w:pPr>
      <w:spacing w:after="0" w:line="240" w:lineRule="auto"/>
    </w:pPr>
    <w:rPr>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E377D"/>
    <w:pPr>
      <w:spacing w:after="0" w:line="240" w:lineRule="auto"/>
    </w:pPr>
    <w:rPr>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5E5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rsid w:val="00D71CA5"/>
    <w:rPr>
      <w:i/>
      <w:iCs/>
      <w:caps/>
      <w:color w:val="943634" w:themeColor="accent2" w:themeShade="BF"/>
      <w:spacing w:val="10"/>
    </w:rPr>
  </w:style>
  <w:style w:type="paragraph" w:styleId="Header">
    <w:name w:val="header"/>
    <w:basedOn w:val="Normal"/>
    <w:link w:val="HeaderChar"/>
    <w:uiPriority w:val="99"/>
    <w:unhideWhenUsed/>
    <w:rsid w:val="00973854"/>
    <w:pPr>
      <w:tabs>
        <w:tab w:val="center" w:pos="4680"/>
        <w:tab w:val="right" w:pos="9360"/>
      </w:tabs>
      <w:spacing w:after="0"/>
    </w:pPr>
  </w:style>
  <w:style w:type="character" w:customStyle="1" w:styleId="HeaderChar">
    <w:name w:val="Header Char"/>
    <w:basedOn w:val="DefaultParagraphFont"/>
    <w:link w:val="Header"/>
    <w:uiPriority w:val="99"/>
    <w:rsid w:val="00973854"/>
    <w:rPr>
      <w:rFonts w:ascii="Palatino Linotype" w:hAnsi="Palatino Linotype"/>
    </w:rPr>
  </w:style>
  <w:style w:type="paragraph" w:styleId="Footer">
    <w:name w:val="footer"/>
    <w:basedOn w:val="Normal"/>
    <w:link w:val="FooterChar"/>
    <w:uiPriority w:val="99"/>
    <w:unhideWhenUsed/>
    <w:rsid w:val="00973854"/>
    <w:pPr>
      <w:tabs>
        <w:tab w:val="center" w:pos="4680"/>
        <w:tab w:val="right" w:pos="9360"/>
      </w:tabs>
      <w:spacing w:after="0"/>
    </w:pPr>
  </w:style>
  <w:style w:type="character" w:customStyle="1" w:styleId="FooterChar">
    <w:name w:val="Footer Char"/>
    <w:basedOn w:val="DefaultParagraphFont"/>
    <w:link w:val="Footer"/>
    <w:uiPriority w:val="99"/>
    <w:rsid w:val="00973854"/>
    <w:rPr>
      <w:rFonts w:ascii="Palatino Linotype" w:hAnsi="Palatino Linotype"/>
    </w:rPr>
  </w:style>
  <w:style w:type="character" w:customStyle="1" w:styleId="Heading8Char">
    <w:name w:val="Heading 8 Char"/>
    <w:basedOn w:val="DefaultParagraphFont"/>
    <w:link w:val="Heading8"/>
    <w:uiPriority w:val="9"/>
    <w:rsid w:val="00D71CA5"/>
    <w:rPr>
      <w:caps/>
      <w:spacing w:val="10"/>
      <w:sz w:val="20"/>
      <w:szCs w:val="20"/>
    </w:rPr>
  </w:style>
  <w:style w:type="character" w:customStyle="1" w:styleId="Heading9Char">
    <w:name w:val="Heading 9 Char"/>
    <w:basedOn w:val="DefaultParagraphFont"/>
    <w:link w:val="Heading9"/>
    <w:uiPriority w:val="9"/>
    <w:rsid w:val="00D71CA5"/>
    <w:rPr>
      <w:i/>
      <w:iCs/>
      <w:caps/>
      <w:spacing w:val="10"/>
      <w:sz w:val="20"/>
      <w:szCs w:val="20"/>
    </w:rPr>
  </w:style>
  <w:style w:type="paragraph" w:styleId="Title">
    <w:name w:val="Title"/>
    <w:basedOn w:val="Normal"/>
    <w:next w:val="Normal"/>
    <w:link w:val="TitleChar"/>
    <w:uiPriority w:val="10"/>
    <w:qFormat/>
    <w:rsid w:val="00D71CA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71CA5"/>
    <w:rPr>
      <w:caps/>
      <w:color w:val="632423" w:themeColor="accent2" w:themeShade="80"/>
      <w:spacing w:val="50"/>
      <w:sz w:val="44"/>
      <w:szCs w:val="44"/>
    </w:rPr>
  </w:style>
  <w:style w:type="paragraph" w:styleId="Subtitle">
    <w:name w:val="Subtitle"/>
    <w:basedOn w:val="Normal"/>
    <w:next w:val="Normal"/>
    <w:link w:val="SubtitleChar"/>
    <w:uiPriority w:val="11"/>
    <w:qFormat/>
    <w:rsid w:val="00D71CA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71CA5"/>
    <w:rPr>
      <w:caps/>
      <w:spacing w:val="20"/>
      <w:sz w:val="18"/>
      <w:szCs w:val="18"/>
    </w:rPr>
  </w:style>
  <w:style w:type="paragraph" w:styleId="Caption">
    <w:name w:val="caption"/>
    <w:basedOn w:val="Normal"/>
    <w:next w:val="Normal"/>
    <w:uiPriority w:val="35"/>
    <w:semiHidden/>
    <w:unhideWhenUsed/>
    <w:qFormat/>
    <w:rsid w:val="00D71CA5"/>
    <w:rPr>
      <w:caps/>
      <w:spacing w:val="10"/>
      <w:sz w:val="18"/>
      <w:szCs w:val="18"/>
    </w:rPr>
  </w:style>
  <w:style w:type="character" w:customStyle="1" w:styleId="NoSpacingChar">
    <w:name w:val="No Spacing Char"/>
    <w:basedOn w:val="DefaultParagraphFont"/>
    <w:link w:val="NoSpacing"/>
    <w:uiPriority w:val="1"/>
    <w:rsid w:val="00D71CA5"/>
  </w:style>
  <w:style w:type="paragraph" w:styleId="Quote">
    <w:name w:val="Quote"/>
    <w:basedOn w:val="Normal"/>
    <w:next w:val="Normal"/>
    <w:link w:val="QuoteChar"/>
    <w:uiPriority w:val="29"/>
    <w:qFormat/>
    <w:rsid w:val="00D71CA5"/>
    <w:rPr>
      <w:i/>
      <w:iCs/>
    </w:rPr>
  </w:style>
  <w:style w:type="character" w:customStyle="1" w:styleId="QuoteChar">
    <w:name w:val="Quote Char"/>
    <w:basedOn w:val="DefaultParagraphFont"/>
    <w:link w:val="Quote"/>
    <w:uiPriority w:val="29"/>
    <w:rsid w:val="00D71CA5"/>
    <w:rPr>
      <w:i/>
      <w:iCs/>
    </w:rPr>
  </w:style>
  <w:style w:type="paragraph" w:styleId="IntenseQuote">
    <w:name w:val="Intense Quote"/>
    <w:basedOn w:val="Normal"/>
    <w:next w:val="Normal"/>
    <w:link w:val="IntenseQuoteChar"/>
    <w:uiPriority w:val="30"/>
    <w:qFormat/>
    <w:rsid w:val="00D71CA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71CA5"/>
    <w:rPr>
      <w:caps/>
      <w:color w:val="622423" w:themeColor="accent2" w:themeShade="7F"/>
      <w:spacing w:val="5"/>
      <w:sz w:val="20"/>
      <w:szCs w:val="20"/>
    </w:rPr>
  </w:style>
  <w:style w:type="character" w:styleId="SubtleEmphasis">
    <w:name w:val="Subtle Emphasis"/>
    <w:uiPriority w:val="19"/>
    <w:qFormat/>
    <w:rsid w:val="00D71CA5"/>
    <w:rPr>
      <w:i/>
      <w:iCs/>
    </w:rPr>
  </w:style>
  <w:style w:type="character" w:styleId="IntenseEmphasis">
    <w:name w:val="Intense Emphasis"/>
    <w:uiPriority w:val="21"/>
    <w:qFormat/>
    <w:rsid w:val="00D71CA5"/>
    <w:rPr>
      <w:i/>
      <w:iCs/>
      <w:caps/>
      <w:spacing w:val="10"/>
      <w:sz w:val="20"/>
      <w:szCs w:val="20"/>
    </w:rPr>
  </w:style>
  <w:style w:type="character" w:styleId="SubtleReference">
    <w:name w:val="Subtle Reference"/>
    <w:basedOn w:val="DefaultParagraphFont"/>
    <w:uiPriority w:val="31"/>
    <w:qFormat/>
    <w:rsid w:val="00D71CA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71CA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71CA5"/>
    <w:rPr>
      <w:caps/>
      <w:color w:val="622423" w:themeColor="accent2" w:themeShade="7F"/>
      <w:spacing w:val="5"/>
      <w:u w:color="622423" w:themeColor="accent2" w:themeShade="7F"/>
    </w:rPr>
  </w:style>
  <w:style w:type="paragraph" w:styleId="TOCHeading">
    <w:name w:val="TOC Heading"/>
    <w:basedOn w:val="Heading1"/>
    <w:next w:val="Normal"/>
    <w:uiPriority w:val="39"/>
    <w:unhideWhenUsed/>
    <w:qFormat/>
    <w:rsid w:val="00D71CA5"/>
    <w:pPr>
      <w:outlineLvl w:val="9"/>
    </w:pPr>
    <w:rPr>
      <w:lang w:bidi="en-US"/>
    </w:rPr>
  </w:style>
  <w:style w:type="paragraph" w:styleId="TOC1">
    <w:name w:val="toc 1"/>
    <w:basedOn w:val="Normal"/>
    <w:next w:val="Normal"/>
    <w:autoRedefine/>
    <w:uiPriority w:val="39"/>
    <w:unhideWhenUsed/>
    <w:rsid w:val="004E2FC5"/>
    <w:pPr>
      <w:spacing w:after="100"/>
    </w:pPr>
  </w:style>
  <w:style w:type="paragraph" w:styleId="TOC2">
    <w:name w:val="toc 2"/>
    <w:basedOn w:val="Normal"/>
    <w:next w:val="Normal"/>
    <w:autoRedefine/>
    <w:uiPriority w:val="39"/>
    <w:unhideWhenUsed/>
    <w:rsid w:val="004E2FC5"/>
    <w:pPr>
      <w:spacing w:after="100"/>
      <w:ind w:left="220"/>
    </w:pPr>
  </w:style>
  <w:style w:type="paragraph" w:styleId="TOC3">
    <w:name w:val="toc 3"/>
    <w:basedOn w:val="Normal"/>
    <w:next w:val="Normal"/>
    <w:autoRedefine/>
    <w:uiPriority w:val="39"/>
    <w:unhideWhenUsed/>
    <w:rsid w:val="004E2FC5"/>
    <w:pPr>
      <w:spacing w:after="100"/>
      <w:ind w:left="440"/>
    </w:pPr>
  </w:style>
  <w:style w:type="paragraph" w:styleId="BodyText">
    <w:name w:val="Body Text"/>
    <w:basedOn w:val="Normal"/>
    <w:link w:val="BodyTextChar"/>
    <w:uiPriority w:val="99"/>
    <w:unhideWhenUsed/>
    <w:rsid w:val="00135D5F"/>
    <w:rPr>
      <w:b/>
    </w:rPr>
  </w:style>
  <w:style w:type="character" w:customStyle="1" w:styleId="BodyTextChar">
    <w:name w:val="Body Text Char"/>
    <w:basedOn w:val="DefaultParagraphFont"/>
    <w:link w:val="BodyText"/>
    <w:uiPriority w:val="99"/>
    <w:rsid w:val="00135D5F"/>
    <w:rPr>
      <w:rFonts w:asciiTheme="minorHAnsi" w:hAnsiTheme="minorHAnsi"/>
      <w:b/>
    </w:rPr>
  </w:style>
  <w:style w:type="paragraph" w:styleId="BodyTextIndent">
    <w:name w:val="Body Text Indent"/>
    <w:basedOn w:val="Normal"/>
    <w:link w:val="BodyTextIndentChar"/>
    <w:uiPriority w:val="99"/>
    <w:unhideWhenUsed/>
    <w:rsid w:val="007D62D1"/>
    <w:pPr>
      <w:ind w:left="720"/>
    </w:pPr>
  </w:style>
  <w:style w:type="character" w:customStyle="1" w:styleId="BodyTextIndentChar">
    <w:name w:val="Body Text Indent Char"/>
    <w:basedOn w:val="DefaultParagraphFont"/>
    <w:link w:val="BodyTextIndent"/>
    <w:uiPriority w:val="99"/>
    <w:rsid w:val="007D62D1"/>
    <w:rPr>
      <w:rFonts w:asciiTheme="minorHAnsi" w:hAnsiTheme="minorHAnsi"/>
    </w:rPr>
  </w:style>
  <w:style w:type="paragraph" w:styleId="EndnoteText">
    <w:name w:val="endnote text"/>
    <w:basedOn w:val="Normal"/>
    <w:link w:val="EndnoteTextChar"/>
    <w:uiPriority w:val="99"/>
    <w:unhideWhenUsed/>
    <w:rsid w:val="0029454F"/>
    <w:pPr>
      <w:spacing w:after="0" w:line="240" w:lineRule="auto"/>
    </w:pPr>
    <w:rPr>
      <w:sz w:val="20"/>
      <w:szCs w:val="20"/>
    </w:rPr>
  </w:style>
  <w:style w:type="character" w:customStyle="1" w:styleId="EndnoteTextChar">
    <w:name w:val="Endnote Text Char"/>
    <w:basedOn w:val="DefaultParagraphFont"/>
    <w:link w:val="EndnoteText"/>
    <w:uiPriority w:val="99"/>
    <w:rsid w:val="0029454F"/>
    <w:rPr>
      <w:rFonts w:asciiTheme="minorHAnsi" w:hAnsiTheme="minorHAnsi"/>
      <w:sz w:val="20"/>
      <w:szCs w:val="20"/>
    </w:rPr>
  </w:style>
  <w:style w:type="table" w:styleId="LightShading-Accent1">
    <w:name w:val="Light Shading Accent 1"/>
    <w:aliases w:val="medium list1 - Accent 2"/>
    <w:basedOn w:val="TableNormal"/>
    <w:uiPriority w:val="60"/>
    <w:rsid w:val="009C38E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2">
    <w:name w:val="Body Text 2"/>
    <w:basedOn w:val="Normal"/>
    <w:link w:val="BodyText2Char"/>
    <w:uiPriority w:val="99"/>
    <w:semiHidden/>
    <w:unhideWhenUsed/>
    <w:rsid w:val="00F805F3"/>
    <w:pPr>
      <w:spacing w:after="120" w:line="480" w:lineRule="auto"/>
    </w:pPr>
  </w:style>
  <w:style w:type="character" w:customStyle="1" w:styleId="BodyText2Char">
    <w:name w:val="Body Text 2 Char"/>
    <w:basedOn w:val="DefaultParagraphFont"/>
    <w:link w:val="BodyText2"/>
    <w:uiPriority w:val="99"/>
    <w:semiHidden/>
    <w:rsid w:val="00F805F3"/>
    <w:rPr>
      <w:rFonts w:asciiTheme="minorHAnsi" w:hAnsiTheme="minorHAnsi"/>
    </w:rPr>
  </w:style>
  <w:style w:type="table" w:styleId="LightGrid-Accent1">
    <w:name w:val="Light Grid Accent 1"/>
    <w:basedOn w:val="TableNormal"/>
    <w:uiPriority w:val="62"/>
    <w:rsid w:val="00F805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lainText">
    <w:name w:val="Plain Text"/>
    <w:basedOn w:val="Normal"/>
    <w:link w:val="PlainTextChar"/>
    <w:semiHidden/>
    <w:rsid w:val="007111F5"/>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semiHidden/>
    <w:rsid w:val="007111F5"/>
    <w:rPr>
      <w:rFonts w:ascii="Courier New" w:eastAsia="Times New Roman" w:hAnsi="Courier New" w:cs="Courier New"/>
      <w:sz w:val="20"/>
      <w:szCs w:val="20"/>
      <w:lang w:val="en-US"/>
    </w:rPr>
  </w:style>
  <w:style w:type="paragraph" w:styleId="BodyText3">
    <w:name w:val="Body Text 3"/>
    <w:basedOn w:val="Normal"/>
    <w:link w:val="BodyText3Char"/>
    <w:uiPriority w:val="99"/>
    <w:unhideWhenUsed/>
    <w:rsid w:val="003B60DC"/>
    <w:rPr>
      <w:i/>
    </w:rPr>
  </w:style>
  <w:style w:type="character" w:customStyle="1" w:styleId="BodyText3Char">
    <w:name w:val="Body Text 3 Char"/>
    <w:basedOn w:val="DefaultParagraphFont"/>
    <w:link w:val="BodyText3"/>
    <w:uiPriority w:val="99"/>
    <w:rsid w:val="003B60DC"/>
    <w:rPr>
      <w:rFonts w:asciiTheme="minorHAnsi" w:hAnsiTheme="minorHAnsi"/>
      <w:i/>
    </w:rPr>
  </w:style>
  <w:style w:type="paragraph" w:styleId="TOC4">
    <w:name w:val="toc 4"/>
    <w:basedOn w:val="Normal"/>
    <w:next w:val="Normal"/>
    <w:autoRedefine/>
    <w:uiPriority w:val="39"/>
    <w:semiHidden/>
    <w:unhideWhenUsed/>
    <w:rsid w:val="00887A59"/>
    <w:pPr>
      <w:spacing w:after="100"/>
      <w:ind w:left="660"/>
    </w:pPr>
  </w:style>
  <w:style w:type="paragraph" w:styleId="ListBullet">
    <w:name w:val="List Bullet"/>
    <w:basedOn w:val="Normal"/>
    <w:uiPriority w:val="99"/>
    <w:unhideWhenUsed/>
    <w:rsid w:val="003E017D"/>
    <w:pPr>
      <w:numPr>
        <w:numId w:val="4"/>
      </w:numPr>
      <w:contextualSpacing/>
    </w:pPr>
  </w:style>
  <w:style w:type="paragraph" w:styleId="BlockText">
    <w:name w:val="Block Text"/>
    <w:basedOn w:val="Normal"/>
    <w:uiPriority w:val="99"/>
    <w:unhideWhenUsed/>
    <w:rsid w:val="00134C35"/>
    <w:pPr>
      <w:ind w:left="720" w:right="720"/>
    </w:pPr>
    <w:rPr>
      <w:i/>
    </w:rPr>
  </w:style>
  <w:style w:type="character" w:customStyle="1" w:styleId="apple-converted-space">
    <w:name w:val="apple-converted-space"/>
    <w:basedOn w:val="DefaultParagraphFont"/>
    <w:rsid w:val="006D0148"/>
  </w:style>
  <w:style w:type="paragraph" w:customStyle="1" w:styleId="small-table-white">
    <w:name w:val="small-table-white"/>
    <w:basedOn w:val="Normal"/>
    <w:rsid w:val="006D014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odyTextIndent2">
    <w:name w:val="Body Text Indent 2"/>
    <w:basedOn w:val="Normal"/>
    <w:link w:val="BodyTextIndent2Char"/>
    <w:uiPriority w:val="99"/>
    <w:unhideWhenUsed/>
    <w:rsid w:val="001E79B3"/>
    <w:pPr>
      <w:ind w:left="360"/>
    </w:pPr>
  </w:style>
  <w:style w:type="character" w:customStyle="1" w:styleId="BodyTextIndent2Char">
    <w:name w:val="Body Text Indent 2 Char"/>
    <w:basedOn w:val="DefaultParagraphFont"/>
    <w:link w:val="BodyTextIndent2"/>
    <w:uiPriority w:val="99"/>
    <w:rsid w:val="001E79B3"/>
    <w:rPr>
      <w:rFonts w:asciiTheme="minorHAnsi" w:hAnsiTheme="minorHAnsi"/>
    </w:rPr>
  </w:style>
  <w:style w:type="paragraph" w:customStyle="1" w:styleId="Default">
    <w:name w:val="Default"/>
    <w:rsid w:val="000C098A"/>
    <w:pPr>
      <w:autoSpaceDE w:val="0"/>
      <w:autoSpaceDN w:val="0"/>
      <w:adjustRightInd w:val="0"/>
      <w:spacing w:after="0" w:line="240" w:lineRule="auto"/>
    </w:pPr>
    <w:rPr>
      <w:rFonts w:ascii="CRBKQ J+ Helvetica" w:hAnsi="CRBKQ J+ Helvetica" w:cs="CRBKQ J+ Helvetica"/>
      <w:color w:val="000000"/>
      <w:sz w:val="24"/>
      <w:szCs w:val="24"/>
    </w:rPr>
  </w:style>
  <w:style w:type="paragraph" w:customStyle="1" w:styleId="Pa1">
    <w:name w:val="Pa1"/>
    <w:basedOn w:val="Default"/>
    <w:next w:val="Default"/>
    <w:uiPriority w:val="99"/>
    <w:rsid w:val="00F67CA8"/>
    <w:pPr>
      <w:spacing w:line="201" w:lineRule="atLeast"/>
    </w:pPr>
    <w:rPr>
      <w:rFonts w:ascii="Times New Roman" w:hAnsi="Times New Roman" w:cs="Times New Roman"/>
      <w:color w:val="auto"/>
    </w:rPr>
  </w:style>
  <w:style w:type="paragraph" w:customStyle="1" w:styleId="Pa2">
    <w:name w:val="Pa2"/>
    <w:basedOn w:val="Default"/>
    <w:next w:val="Default"/>
    <w:uiPriority w:val="99"/>
    <w:rsid w:val="00F67CA8"/>
    <w:pPr>
      <w:spacing w:line="201" w:lineRule="atLeast"/>
    </w:pPr>
    <w:rPr>
      <w:rFonts w:ascii="Times New Roman" w:hAnsi="Times New Roman" w:cs="Times New Roman"/>
      <w:color w:val="auto"/>
    </w:rPr>
  </w:style>
  <w:style w:type="character" w:customStyle="1" w:styleId="lg">
    <w:name w:val="lg"/>
    <w:basedOn w:val="DefaultParagraphFont"/>
    <w:rsid w:val="001E0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343">
      <w:bodyDiv w:val="1"/>
      <w:marLeft w:val="0"/>
      <w:marRight w:val="0"/>
      <w:marTop w:val="0"/>
      <w:marBottom w:val="0"/>
      <w:divBdr>
        <w:top w:val="none" w:sz="0" w:space="0" w:color="auto"/>
        <w:left w:val="none" w:sz="0" w:space="0" w:color="auto"/>
        <w:bottom w:val="none" w:sz="0" w:space="0" w:color="auto"/>
        <w:right w:val="none" w:sz="0" w:space="0" w:color="auto"/>
      </w:divBdr>
    </w:div>
    <w:div w:id="17589872">
      <w:bodyDiv w:val="1"/>
      <w:marLeft w:val="0"/>
      <w:marRight w:val="0"/>
      <w:marTop w:val="0"/>
      <w:marBottom w:val="0"/>
      <w:divBdr>
        <w:top w:val="none" w:sz="0" w:space="0" w:color="auto"/>
        <w:left w:val="none" w:sz="0" w:space="0" w:color="auto"/>
        <w:bottom w:val="none" w:sz="0" w:space="0" w:color="auto"/>
        <w:right w:val="none" w:sz="0" w:space="0" w:color="auto"/>
      </w:divBdr>
    </w:div>
    <w:div w:id="27219547">
      <w:bodyDiv w:val="1"/>
      <w:marLeft w:val="0"/>
      <w:marRight w:val="0"/>
      <w:marTop w:val="0"/>
      <w:marBottom w:val="0"/>
      <w:divBdr>
        <w:top w:val="none" w:sz="0" w:space="0" w:color="auto"/>
        <w:left w:val="none" w:sz="0" w:space="0" w:color="auto"/>
        <w:bottom w:val="none" w:sz="0" w:space="0" w:color="auto"/>
        <w:right w:val="none" w:sz="0" w:space="0" w:color="auto"/>
      </w:divBdr>
    </w:div>
    <w:div w:id="30233208">
      <w:bodyDiv w:val="1"/>
      <w:marLeft w:val="0"/>
      <w:marRight w:val="0"/>
      <w:marTop w:val="0"/>
      <w:marBottom w:val="0"/>
      <w:divBdr>
        <w:top w:val="none" w:sz="0" w:space="0" w:color="auto"/>
        <w:left w:val="none" w:sz="0" w:space="0" w:color="auto"/>
        <w:bottom w:val="none" w:sz="0" w:space="0" w:color="auto"/>
        <w:right w:val="none" w:sz="0" w:space="0" w:color="auto"/>
      </w:divBdr>
    </w:div>
    <w:div w:id="32275027">
      <w:bodyDiv w:val="1"/>
      <w:marLeft w:val="0"/>
      <w:marRight w:val="0"/>
      <w:marTop w:val="0"/>
      <w:marBottom w:val="0"/>
      <w:divBdr>
        <w:top w:val="none" w:sz="0" w:space="0" w:color="auto"/>
        <w:left w:val="none" w:sz="0" w:space="0" w:color="auto"/>
        <w:bottom w:val="none" w:sz="0" w:space="0" w:color="auto"/>
        <w:right w:val="none" w:sz="0" w:space="0" w:color="auto"/>
      </w:divBdr>
    </w:div>
    <w:div w:id="44110073">
      <w:bodyDiv w:val="1"/>
      <w:marLeft w:val="0"/>
      <w:marRight w:val="0"/>
      <w:marTop w:val="0"/>
      <w:marBottom w:val="0"/>
      <w:divBdr>
        <w:top w:val="none" w:sz="0" w:space="0" w:color="auto"/>
        <w:left w:val="none" w:sz="0" w:space="0" w:color="auto"/>
        <w:bottom w:val="none" w:sz="0" w:space="0" w:color="auto"/>
        <w:right w:val="none" w:sz="0" w:space="0" w:color="auto"/>
      </w:divBdr>
    </w:div>
    <w:div w:id="50924973">
      <w:bodyDiv w:val="1"/>
      <w:marLeft w:val="0"/>
      <w:marRight w:val="0"/>
      <w:marTop w:val="0"/>
      <w:marBottom w:val="0"/>
      <w:divBdr>
        <w:top w:val="none" w:sz="0" w:space="0" w:color="auto"/>
        <w:left w:val="none" w:sz="0" w:space="0" w:color="auto"/>
        <w:bottom w:val="none" w:sz="0" w:space="0" w:color="auto"/>
        <w:right w:val="none" w:sz="0" w:space="0" w:color="auto"/>
      </w:divBdr>
    </w:div>
    <w:div w:id="55128419">
      <w:bodyDiv w:val="1"/>
      <w:marLeft w:val="0"/>
      <w:marRight w:val="0"/>
      <w:marTop w:val="0"/>
      <w:marBottom w:val="0"/>
      <w:divBdr>
        <w:top w:val="none" w:sz="0" w:space="0" w:color="auto"/>
        <w:left w:val="none" w:sz="0" w:space="0" w:color="auto"/>
        <w:bottom w:val="none" w:sz="0" w:space="0" w:color="auto"/>
        <w:right w:val="none" w:sz="0" w:space="0" w:color="auto"/>
      </w:divBdr>
    </w:div>
    <w:div w:id="63529270">
      <w:bodyDiv w:val="1"/>
      <w:marLeft w:val="0"/>
      <w:marRight w:val="0"/>
      <w:marTop w:val="0"/>
      <w:marBottom w:val="0"/>
      <w:divBdr>
        <w:top w:val="none" w:sz="0" w:space="0" w:color="auto"/>
        <w:left w:val="none" w:sz="0" w:space="0" w:color="auto"/>
        <w:bottom w:val="none" w:sz="0" w:space="0" w:color="auto"/>
        <w:right w:val="none" w:sz="0" w:space="0" w:color="auto"/>
      </w:divBdr>
    </w:div>
    <w:div w:id="96567147">
      <w:bodyDiv w:val="1"/>
      <w:marLeft w:val="0"/>
      <w:marRight w:val="0"/>
      <w:marTop w:val="0"/>
      <w:marBottom w:val="0"/>
      <w:divBdr>
        <w:top w:val="none" w:sz="0" w:space="0" w:color="auto"/>
        <w:left w:val="none" w:sz="0" w:space="0" w:color="auto"/>
        <w:bottom w:val="none" w:sz="0" w:space="0" w:color="auto"/>
        <w:right w:val="none" w:sz="0" w:space="0" w:color="auto"/>
      </w:divBdr>
    </w:div>
    <w:div w:id="100684444">
      <w:bodyDiv w:val="1"/>
      <w:marLeft w:val="0"/>
      <w:marRight w:val="0"/>
      <w:marTop w:val="0"/>
      <w:marBottom w:val="0"/>
      <w:divBdr>
        <w:top w:val="none" w:sz="0" w:space="0" w:color="auto"/>
        <w:left w:val="none" w:sz="0" w:space="0" w:color="auto"/>
        <w:bottom w:val="none" w:sz="0" w:space="0" w:color="auto"/>
        <w:right w:val="none" w:sz="0" w:space="0" w:color="auto"/>
      </w:divBdr>
    </w:div>
    <w:div w:id="114099149">
      <w:bodyDiv w:val="1"/>
      <w:marLeft w:val="0"/>
      <w:marRight w:val="0"/>
      <w:marTop w:val="0"/>
      <w:marBottom w:val="0"/>
      <w:divBdr>
        <w:top w:val="none" w:sz="0" w:space="0" w:color="auto"/>
        <w:left w:val="none" w:sz="0" w:space="0" w:color="auto"/>
        <w:bottom w:val="none" w:sz="0" w:space="0" w:color="auto"/>
        <w:right w:val="none" w:sz="0" w:space="0" w:color="auto"/>
      </w:divBdr>
    </w:div>
    <w:div w:id="121118853">
      <w:bodyDiv w:val="1"/>
      <w:marLeft w:val="0"/>
      <w:marRight w:val="0"/>
      <w:marTop w:val="0"/>
      <w:marBottom w:val="0"/>
      <w:divBdr>
        <w:top w:val="none" w:sz="0" w:space="0" w:color="auto"/>
        <w:left w:val="none" w:sz="0" w:space="0" w:color="auto"/>
        <w:bottom w:val="none" w:sz="0" w:space="0" w:color="auto"/>
        <w:right w:val="none" w:sz="0" w:space="0" w:color="auto"/>
      </w:divBdr>
    </w:div>
    <w:div w:id="135149620">
      <w:bodyDiv w:val="1"/>
      <w:marLeft w:val="0"/>
      <w:marRight w:val="0"/>
      <w:marTop w:val="0"/>
      <w:marBottom w:val="0"/>
      <w:divBdr>
        <w:top w:val="none" w:sz="0" w:space="0" w:color="auto"/>
        <w:left w:val="none" w:sz="0" w:space="0" w:color="auto"/>
        <w:bottom w:val="none" w:sz="0" w:space="0" w:color="auto"/>
        <w:right w:val="none" w:sz="0" w:space="0" w:color="auto"/>
      </w:divBdr>
    </w:div>
    <w:div w:id="138352361">
      <w:bodyDiv w:val="1"/>
      <w:marLeft w:val="0"/>
      <w:marRight w:val="0"/>
      <w:marTop w:val="0"/>
      <w:marBottom w:val="0"/>
      <w:divBdr>
        <w:top w:val="none" w:sz="0" w:space="0" w:color="auto"/>
        <w:left w:val="none" w:sz="0" w:space="0" w:color="auto"/>
        <w:bottom w:val="none" w:sz="0" w:space="0" w:color="auto"/>
        <w:right w:val="none" w:sz="0" w:space="0" w:color="auto"/>
      </w:divBdr>
    </w:div>
    <w:div w:id="139807088">
      <w:bodyDiv w:val="1"/>
      <w:marLeft w:val="0"/>
      <w:marRight w:val="0"/>
      <w:marTop w:val="0"/>
      <w:marBottom w:val="0"/>
      <w:divBdr>
        <w:top w:val="none" w:sz="0" w:space="0" w:color="auto"/>
        <w:left w:val="none" w:sz="0" w:space="0" w:color="auto"/>
        <w:bottom w:val="none" w:sz="0" w:space="0" w:color="auto"/>
        <w:right w:val="none" w:sz="0" w:space="0" w:color="auto"/>
      </w:divBdr>
    </w:div>
    <w:div w:id="143862682">
      <w:bodyDiv w:val="1"/>
      <w:marLeft w:val="0"/>
      <w:marRight w:val="0"/>
      <w:marTop w:val="0"/>
      <w:marBottom w:val="0"/>
      <w:divBdr>
        <w:top w:val="none" w:sz="0" w:space="0" w:color="auto"/>
        <w:left w:val="none" w:sz="0" w:space="0" w:color="auto"/>
        <w:bottom w:val="none" w:sz="0" w:space="0" w:color="auto"/>
        <w:right w:val="none" w:sz="0" w:space="0" w:color="auto"/>
      </w:divBdr>
    </w:div>
    <w:div w:id="152796878">
      <w:bodyDiv w:val="1"/>
      <w:marLeft w:val="0"/>
      <w:marRight w:val="0"/>
      <w:marTop w:val="0"/>
      <w:marBottom w:val="0"/>
      <w:divBdr>
        <w:top w:val="none" w:sz="0" w:space="0" w:color="auto"/>
        <w:left w:val="none" w:sz="0" w:space="0" w:color="auto"/>
        <w:bottom w:val="none" w:sz="0" w:space="0" w:color="auto"/>
        <w:right w:val="none" w:sz="0" w:space="0" w:color="auto"/>
      </w:divBdr>
    </w:div>
    <w:div w:id="157308238">
      <w:bodyDiv w:val="1"/>
      <w:marLeft w:val="0"/>
      <w:marRight w:val="0"/>
      <w:marTop w:val="0"/>
      <w:marBottom w:val="0"/>
      <w:divBdr>
        <w:top w:val="none" w:sz="0" w:space="0" w:color="auto"/>
        <w:left w:val="none" w:sz="0" w:space="0" w:color="auto"/>
        <w:bottom w:val="none" w:sz="0" w:space="0" w:color="auto"/>
        <w:right w:val="none" w:sz="0" w:space="0" w:color="auto"/>
      </w:divBdr>
    </w:div>
    <w:div w:id="165243967">
      <w:bodyDiv w:val="1"/>
      <w:marLeft w:val="0"/>
      <w:marRight w:val="0"/>
      <w:marTop w:val="0"/>
      <w:marBottom w:val="0"/>
      <w:divBdr>
        <w:top w:val="none" w:sz="0" w:space="0" w:color="auto"/>
        <w:left w:val="none" w:sz="0" w:space="0" w:color="auto"/>
        <w:bottom w:val="none" w:sz="0" w:space="0" w:color="auto"/>
        <w:right w:val="none" w:sz="0" w:space="0" w:color="auto"/>
      </w:divBdr>
    </w:div>
    <w:div w:id="170418055">
      <w:bodyDiv w:val="1"/>
      <w:marLeft w:val="0"/>
      <w:marRight w:val="0"/>
      <w:marTop w:val="0"/>
      <w:marBottom w:val="0"/>
      <w:divBdr>
        <w:top w:val="none" w:sz="0" w:space="0" w:color="auto"/>
        <w:left w:val="none" w:sz="0" w:space="0" w:color="auto"/>
        <w:bottom w:val="none" w:sz="0" w:space="0" w:color="auto"/>
        <w:right w:val="none" w:sz="0" w:space="0" w:color="auto"/>
      </w:divBdr>
    </w:div>
    <w:div w:id="174539301">
      <w:bodyDiv w:val="1"/>
      <w:marLeft w:val="0"/>
      <w:marRight w:val="0"/>
      <w:marTop w:val="0"/>
      <w:marBottom w:val="0"/>
      <w:divBdr>
        <w:top w:val="none" w:sz="0" w:space="0" w:color="auto"/>
        <w:left w:val="none" w:sz="0" w:space="0" w:color="auto"/>
        <w:bottom w:val="none" w:sz="0" w:space="0" w:color="auto"/>
        <w:right w:val="none" w:sz="0" w:space="0" w:color="auto"/>
      </w:divBdr>
    </w:div>
    <w:div w:id="181627353">
      <w:bodyDiv w:val="1"/>
      <w:marLeft w:val="0"/>
      <w:marRight w:val="0"/>
      <w:marTop w:val="0"/>
      <w:marBottom w:val="0"/>
      <w:divBdr>
        <w:top w:val="none" w:sz="0" w:space="0" w:color="auto"/>
        <w:left w:val="none" w:sz="0" w:space="0" w:color="auto"/>
        <w:bottom w:val="none" w:sz="0" w:space="0" w:color="auto"/>
        <w:right w:val="none" w:sz="0" w:space="0" w:color="auto"/>
      </w:divBdr>
    </w:div>
    <w:div w:id="190262856">
      <w:bodyDiv w:val="1"/>
      <w:marLeft w:val="0"/>
      <w:marRight w:val="0"/>
      <w:marTop w:val="0"/>
      <w:marBottom w:val="0"/>
      <w:divBdr>
        <w:top w:val="none" w:sz="0" w:space="0" w:color="auto"/>
        <w:left w:val="none" w:sz="0" w:space="0" w:color="auto"/>
        <w:bottom w:val="none" w:sz="0" w:space="0" w:color="auto"/>
        <w:right w:val="none" w:sz="0" w:space="0" w:color="auto"/>
      </w:divBdr>
    </w:div>
    <w:div w:id="190726845">
      <w:bodyDiv w:val="1"/>
      <w:marLeft w:val="0"/>
      <w:marRight w:val="0"/>
      <w:marTop w:val="0"/>
      <w:marBottom w:val="0"/>
      <w:divBdr>
        <w:top w:val="none" w:sz="0" w:space="0" w:color="auto"/>
        <w:left w:val="none" w:sz="0" w:space="0" w:color="auto"/>
        <w:bottom w:val="none" w:sz="0" w:space="0" w:color="auto"/>
        <w:right w:val="none" w:sz="0" w:space="0" w:color="auto"/>
      </w:divBdr>
    </w:div>
    <w:div w:id="200214743">
      <w:bodyDiv w:val="1"/>
      <w:marLeft w:val="0"/>
      <w:marRight w:val="0"/>
      <w:marTop w:val="0"/>
      <w:marBottom w:val="0"/>
      <w:divBdr>
        <w:top w:val="none" w:sz="0" w:space="0" w:color="auto"/>
        <w:left w:val="none" w:sz="0" w:space="0" w:color="auto"/>
        <w:bottom w:val="none" w:sz="0" w:space="0" w:color="auto"/>
        <w:right w:val="none" w:sz="0" w:space="0" w:color="auto"/>
      </w:divBdr>
    </w:div>
    <w:div w:id="225605098">
      <w:bodyDiv w:val="1"/>
      <w:marLeft w:val="0"/>
      <w:marRight w:val="0"/>
      <w:marTop w:val="0"/>
      <w:marBottom w:val="0"/>
      <w:divBdr>
        <w:top w:val="none" w:sz="0" w:space="0" w:color="auto"/>
        <w:left w:val="none" w:sz="0" w:space="0" w:color="auto"/>
        <w:bottom w:val="none" w:sz="0" w:space="0" w:color="auto"/>
        <w:right w:val="none" w:sz="0" w:space="0" w:color="auto"/>
      </w:divBdr>
    </w:div>
    <w:div w:id="229074290">
      <w:bodyDiv w:val="1"/>
      <w:marLeft w:val="0"/>
      <w:marRight w:val="0"/>
      <w:marTop w:val="0"/>
      <w:marBottom w:val="0"/>
      <w:divBdr>
        <w:top w:val="none" w:sz="0" w:space="0" w:color="auto"/>
        <w:left w:val="none" w:sz="0" w:space="0" w:color="auto"/>
        <w:bottom w:val="none" w:sz="0" w:space="0" w:color="auto"/>
        <w:right w:val="none" w:sz="0" w:space="0" w:color="auto"/>
      </w:divBdr>
      <w:divsChild>
        <w:div w:id="1693992031">
          <w:marLeft w:val="0"/>
          <w:marRight w:val="0"/>
          <w:marTop w:val="0"/>
          <w:marBottom w:val="0"/>
          <w:divBdr>
            <w:top w:val="none" w:sz="0" w:space="0" w:color="auto"/>
            <w:left w:val="none" w:sz="0" w:space="0" w:color="auto"/>
            <w:bottom w:val="none" w:sz="0" w:space="0" w:color="auto"/>
            <w:right w:val="none" w:sz="0" w:space="0" w:color="auto"/>
          </w:divBdr>
          <w:divsChild>
            <w:div w:id="1924220468">
              <w:marLeft w:val="0"/>
              <w:marRight w:val="0"/>
              <w:marTop w:val="0"/>
              <w:marBottom w:val="0"/>
              <w:divBdr>
                <w:top w:val="single" w:sz="48" w:space="0" w:color="EAE6C3"/>
                <w:left w:val="single" w:sz="48" w:space="0" w:color="EAE6C3"/>
                <w:bottom w:val="single" w:sz="48" w:space="0" w:color="EAE6C3"/>
                <w:right w:val="single" w:sz="48" w:space="0" w:color="EAE6C3"/>
              </w:divBdr>
              <w:divsChild>
                <w:div w:id="536890720">
                  <w:marLeft w:val="0"/>
                  <w:marRight w:val="0"/>
                  <w:marTop w:val="0"/>
                  <w:marBottom w:val="0"/>
                  <w:divBdr>
                    <w:top w:val="none" w:sz="0" w:space="0" w:color="auto"/>
                    <w:left w:val="none" w:sz="0" w:space="0" w:color="auto"/>
                    <w:bottom w:val="none" w:sz="0" w:space="0" w:color="auto"/>
                    <w:right w:val="none" w:sz="0" w:space="0" w:color="auto"/>
                  </w:divBdr>
                  <w:divsChild>
                    <w:div w:id="536235271">
                      <w:marLeft w:val="0"/>
                      <w:marRight w:val="0"/>
                      <w:marTop w:val="0"/>
                      <w:marBottom w:val="0"/>
                      <w:divBdr>
                        <w:top w:val="none" w:sz="0" w:space="0" w:color="auto"/>
                        <w:left w:val="none" w:sz="0" w:space="0" w:color="auto"/>
                        <w:bottom w:val="none" w:sz="0" w:space="0" w:color="auto"/>
                        <w:right w:val="none" w:sz="0" w:space="0" w:color="auto"/>
                      </w:divBdr>
                      <w:divsChild>
                        <w:div w:id="1818181163">
                          <w:marLeft w:val="0"/>
                          <w:marRight w:val="0"/>
                          <w:marTop w:val="0"/>
                          <w:marBottom w:val="0"/>
                          <w:divBdr>
                            <w:top w:val="none" w:sz="0" w:space="0" w:color="auto"/>
                            <w:left w:val="none" w:sz="0" w:space="0" w:color="auto"/>
                            <w:bottom w:val="none" w:sz="0" w:space="0" w:color="auto"/>
                            <w:right w:val="none" w:sz="0" w:space="0" w:color="auto"/>
                          </w:divBdr>
                          <w:divsChild>
                            <w:div w:id="1260067805">
                              <w:marLeft w:val="0"/>
                              <w:marRight w:val="0"/>
                              <w:marTop w:val="0"/>
                              <w:marBottom w:val="0"/>
                              <w:divBdr>
                                <w:top w:val="none" w:sz="0" w:space="0" w:color="auto"/>
                                <w:left w:val="none" w:sz="0" w:space="0" w:color="auto"/>
                                <w:bottom w:val="none" w:sz="0" w:space="0" w:color="auto"/>
                                <w:right w:val="none" w:sz="0" w:space="0" w:color="auto"/>
                              </w:divBdr>
                              <w:divsChild>
                                <w:div w:id="63531504">
                                  <w:marLeft w:val="0"/>
                                  <w:marRight w:val="0"/>
                                  <w:marTop w:val="0"/>
                                  <w:marBottom w:val="0"/>
                                  <w:divBdr>
                                    <w:top w:val="none" w:sz="0" w:space="0" w:color="auto"/>
                                    <w:left w:val="none" w:sz="0" w:space="0" w:color="auto"/>
                                    <w:bottom w:val="none" w:sz="0" w:space="0" w:color="auto"/>
                                    <w:right w:val="none" w:sz="0" w:space="0" w:color="auto"/>
                                  </w:divBdr>
                                  <w:divsChild>
                                    <w:div w:id="1438869294">
                                      <w:marLeft w:val="0"/>
                                      <w:marRight w:val="0"/>
                                      <w:marTop w:val="0"/>
                                      <w:marBottom w:val="0"/>
                                      <w:divBdr>
                                        <w:top w:val="none" w:sz="0" w:space="0" w:color="auto"/>
                                        <w:left w:val="none" w:sz="0" w:space="0" w:color="auto"/>
                                        <w:bottom w:val="none" w:sz="0" w:space="0" w:color="auto"/>
                                        <w:right w:val="none" w:sz="0" w:space="0" w:color="auto"/>
                                      </w:divBdr>
                                    </w:div>
                                  </w:divsChild>
                                </w:div>
                                <w:div w:id="155659029">
                                  <w:marLeft w:val="0"/>
                                  <w:marRight w:val="0"/>
                                  <w:marTop w:val="0"/>
                                  <w:marBottom w:val="0"/>
                                  <w:divBdr>
                                    <w:top w:val="none" w:sz="0" w:space="0" w:color="auto"/>
                                    <w:left w:val="none" w:sz="0" w:space="0" w:color="auto"/>
                                    <w:bottom w:val="none" w:sz="0" w:space="0" w:color="auto"/>
                                    <w:right w:val="none" w:sz="0" w:space="0" w:color="auto"/>
                                  </w:divBdr>
                                  <w:divsChild>
                                    <w:div w:id="720714336">
                                      <w:marLeft w:val="0"/>
                                      <w:marRight w:val="0"/>
                                      <w:marTop w:val="0"/>
                                      <w:marBottom w:val="0"/>
                                      <w:divBdr>
                                        <w:top w:val="none" w:sz="0" w:space="0" w:color="auto"/>
                                        <w:left w:val="none" w:sz="0" w:space="0" w:color="auto"/>
                                        <w:bottom w:val="none" w:sz="0" w:space="0" w:color="auto"/>
                                        <w:right w:val="none" w:sz="0" w:space="0" w:color="auto"/>
                                      </w:divBdr>
                                    </w:div>
                                  </w:divsChild>
                                </w:div>
                                <w:div w:id="315257117">
                                  <w:marLeft w:val="0"/>
                                  <w:marRight w:val="0"/>
                                  <w:marTop w:val="0"/>
                                  <w:marBottom w:val="0"/>
                                  <w:divBdr>
                                    <w:top w:val="none" w:sz="0" w:space="0" w:color="auto"/>
                                    <w:left w:val="none" w:sz="0" w:space="0" w:color="auto"/>
                                    <w:bottom w:val="none" w:sz="0" w:space="0" w:color="auto"/>
                                    <w:right w:val="none" w:sz="0" w:space="0" w:color="auto"/>
                                  </w:divBdr>
                                  <w:divsChild>
                                    <w:div w:id="1968849665">
                                      <w:marLeft w:val="0"/>
                                      <w:marRight w:val="0"/>
                                      <w:marTop w:val="0"/>
                                      <w:marBottom w:val="0"/>
                                      <w:divBdr>
                                        <w:top w:val="none" w:sz="0" w:space="0" w:color="auto"/>
                                        <w:left w:val="none" w:sz="0" w:space="0" w:color="auto"/>
                                        <w:bottom w:val="none" w:sz="0" w:space="0" w:color="auto"/>
                                        <w:right w:val="none" w:sz="0" w:space="0" w:color="auto"/>
                                      </w:divBdr>
                                    </w:div>
                                  </w:divsChild>
                                </w:div>
                                <w:div w:id="625283253">
                                  <w:marLeft w:val="0"/>
                                  <w:marRight w:val="0"/>
                                  <w:marTop w:val="0"/>
                                  <w:marBottom w:val="0"/>
                                  <w:divBdr>
                                    <w:top w:val="none" w:sz="0" w:space="0" w:color="auto"/>
                                    <w:left w:val="none" w:sz="0" w:space="0" w:color="auto"/>
                                    <w:bottom w:val="none" w:sz="0" w:space="0" w:color="auto"/>
                                    <w:right w:val="none" w:sz="0" w:space="0" w:color="auto"/>
                                  </w:divBdr>
                                  <w:divsChild>
                                    <w:div w:id="489636422">
                                      <w:marLeft w:val="0"/>
                                      <w:marRight w:val="0"/>
                                      <w:marTop w:val="0"/>
                                      <w:marBottom w:val="0"/>
                                      <w:divBdr>
                                        <w:top w:val="none" w:sz="0" w:space="0" w:color="auto"/>
                                        <w:left w:val="none" w:sz="0" w:space="0" w:color="auto"/>
                                        <w:bottom w:val="none" w:sz="0" w:space="0" w:color="auto"/>
                                        <w:right w:val="none" w:sz="0" w:space="0" w:color="auto"/>
                                      </w:divBdr>
                                    </w:div>
                                  </w:divsChild>
                                </w:div>
                                <w:div w:id="920455922">
                                  <w:marLeft w:val="0"/>
                                  <w:marRight w:val="0"/>
                                  <w:marTop w:val="600"/>
                                  <w:marBottom w:val="0"/>
                                  <w:divBdr>
                                    <w:top w:val="none" w:sz="0" w:space="0" w:color="auto"/>
                                    <w:left w:val="none" w:sz="0" w:space="0" w:color="auto"/>
                                    <w:bottom w:val="none" w:sz="0" w:space="0" w:color="auto"/>
                                    <w:right w:val="none" w:sz="0" w:space="0" w:color="auto"/>
                                  </w:divBdr>
                                  <w:divsChild>
                                    <w:div w:id="618335748">
                                      <w:marLeft w:val="0"/>
                                      <w:marRight w:val="0"/>
                                      <w:marTop w:val="0"/>
                                      <w:marBottom w:val="0"/>
                                      <w:divBdr>
                                        <w:top w:val="none" w:sz="0" w:space="0" w:color="auto"/>
                                        <w:left w:val="none" w:sz="0" w:space="0" w:color="auto"/>
                                        <w:bottom w:val="none" w:sz="0" w:space="0" w:color="auto"/>
                                        <w:right w:val="none" w:sz="0" w:space="0" w:color="auto"/>
                                      </w:divBdr>
                                    </w:div>
                                  </w:divsChild>
                                </w:div>
                                <w:div w:id="945381414">
                                  <w:marLeft w:val="0"/>
                                  <w:marRight w:val="0"/>
                                  <w:marTop w:val="0"/>
                                  <w:marBottom w:val="0"/>
                                  <w:divBdr>
                                    <w:top w:val="none" w:sz="0" w:space="0" w:color="auto"/>
                                    <w:left w:val="none" w:sz="0" w:space="0" w:color="auto"/>
                                    <w:bottom w:val="none" w:sz="0" w:space="0" w:color="auto"/>
                                    <w:right w:val="none" w:sz="0" w:space="0" w:color="auto"/>
                                  </w:divBdr>
                                  <w:divsChild>
                                    <w:div w:id="1942106190">
                                      <w:marLeft w:val="0"/>
                                      <w:marRight w:val="0"/>
                                      <w:marTop w:val="0"/>
                                      <w:marBottom w:val="0"/>
                                      <w:divBdr>
                                        <w:top w:val="none" w:sz="0" w:space="0" w:color="auto"/>
                                        <w:left w:val="none" w:sz="0" w:space="0" w:color="auto"/>
                                        <w:bottom w:val="none" w:sz="0" w:space="0" w:color="auto"/>
                                        <w:right w:val="none" w:sz="0" w:space="0" w:color="auto"/>
                                      </w:divBdr>
                                    </w:div>
                                  </w:divsChild>
                                </w:div>
                                <w:div w:id="1179124453">
                                  <w:marLeft w:val="0"/>
                                  <w:marRight w:val="0"/>
                                  <w:marTop w:val="0"/>
                                  <w:marBottom w:val="0"/>
                                  <w:divBdr>
                                    <w:top w:val="none" w:sz="0" w:space="0" w:color="auto"/>
                                    <w:left w:val="none" w:sz="0" w:space="0" w:color="auto"/>
                                    <w:bottom w:val="none" w:sz="0" w:space="0" w:color="auto"/>
                                    <w:right w:val="none" w:sz="0" w:space="0" w:color="auto"/>
                                  </w:divBdr>
                                </w:div>
                                <w:div w:id="19836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880498">
      <w:bodyDiv w:val="1"/>
      <w:marLeft w:val="0"/>
      <w:marRight w:val="0"/>
      <w:marTop w:val="0"/>
      <w:marBottom w:val="0"/>
      <w:divBdr>
        <w:top w:val="none" w:sz="0" w:space="0" w:color="auto"/>
        <w:left w:val="none" w:sz="0" w:space="0" w:color="auto"/>
        <w:bottom w:val="none" w:sz="0" w:space="0" w:color="auto"/>
        <w:right w:val="none" w:sz="0" w:space="0" w:color="auto"/>
      </w:divBdr>
    </w:div>
    <w:div w:id="247273503">
      <w:bodyDiv w:val="1"/>
      <w:marLeft w:val="0"/>
      <w:marRight w:val="0"/>
      <w:marTop w:val="0"/>
      <w:marBottom w:val="0"/>
      <w:divBdr>
        <w:top w:val="none" w:sz="0" w:space="0" w:color="auto"/>
        <w:left w:val="none" w:sz="0" w:space="0" w:color="auto"/>
        <w:bottom w:val="none" w:sz="0" w:space="0" w:color="auto"/>
        <w:right w:val="none" w:sz="0" w:space="0" w:color="auto"/>
      </w:divBdr>
    </w:div>
    <w:div w:id="259526710">
      <w:bodyDiv w:val="1"/>
      <w:marLeft w:val="0"/>
      <w:marRight w:val="0"/>
      <w:marTop w:val="0"/>
      <w:marBottom w:val="0"/>
      <w:divBdr>
        <w:top w:val="none" w:sz="0" w:space="0" w:color="auto"/>
        <w:left w:val="none" w:sz="0" w:space="0" w:color="auto"/>
        <w:bottom w:val="none" w:sz="0" w:space="0" w:color="auto"/>
        <w:right w:val="none" w:sz="0" w:space="0" w:color="auto"/>
      </w:divBdr>
    </w:div>
    <w:div w:id="260531289">
      <w:bodyDiv w:val="1"/>
      <w:marLeft w:val="0"/>
      <w:marRight w:val="0"/>
      <w:marTop w:val="0"/>
      <w:marBottom w:val="0"/>
      <w:divBdr>
        <w:top w:val="none" w:sz="0" w:space="0" w:color="auto"/>
        <w:left w:val="none" w:sz="0" w:space="0" w:color="auto"/>
        <w:bottom w:val="none" w:sz="0" w:space="0" w:color="auto"/>
        <w:right w:val="none" w:sz="0" w:space="0" w:color="auto"/>
      </w:divBdr>
    </w:div>
    <w:div w:id="263995240">
      <w:bodyDiv w:val="1"/>
      <w:marLeft w:val="0"/>
      <w:marRight w:val="0"/>
      <w:marTop w:val="0"/>
      <w:marBottom w:val="0"/>
      <w:divBdr>
        <w:top w:val="none" w:sz="0" w:space="0" w:color="auto"/>
        <w:left w:val="none" w:sz="0" w:space="0" w:color="auto"/>
        <w:bottom w:val="none" w:sz="0" w:space="0" w:color="auto"/>
        <w:right w:val="none" w:sz="0" w:space="0" w:color="auto"/>
      </w:divBdr>
    </w:div>
    <w:div w:id="266741942">
      <w:bodyDiv w:val="1"/>
      <w:marLeft w:val="0"/>
      <w:marRight w:val="0"/>
      <w:marTop w:val="0"/>
      <w:marBottom w:val="0"/>
      <w:divBdr>
        <w:top w:val="none" w:sz="0" w:space="0" w:color="auto"/>
        <w:left w:val="none" w:sz="0" w:space="0" w:color="auto"/>
        <w:bottom w:val="none" w:sz="0" w:space="0" w:color="auto"/>
        <w:right w:val="none" w:sz="0" w:space="0" w:color="auto"/>
      </w:divBdr>
    </w:div>
    <w:div w:id="267010470">
      <w:bodyDiv w:val="1"/>
      <w:marLeft w:val="0"/>
      <w:marRight w:val="0"/>
      <w:marTop w:val="0"/>
      <w:marBottom w:val="0"/>
      <w:divBdr>
        <w:top w:val="none" w:sz="0" w:space="0" w:color="auto"/>
        <w:left w:val="none" w:sz="0" w:space="0" w:color="auto"/>
        <w:bottom w:val="none" w:sz="0" w:space="0" w:color="auto"/>
        <w:right w:val="none" w:sz="0" w:space="0" w:color="auto"/>
      </w:divBdr>
      <w:divsChild>
        <w:div w:id="389697021">
          <w:marLeft w:val="0"/>
          <w:marRight w:val="0"/>
          <w:marTop w:val="0"/>
          <w:marBottom w:val="0"/>
          <w:divBdr>
            <w:top w:val="none" w:sz="0" w:space="0" w:color="auto"/>
            <w:left w:val="none" w:sz="0" w:space="0" w:color="auto"/>
            <w:bottom w:val="none" w:sz="0" w:space="0" w:color="auto"/>
            <w:right w:val="none" w:sz="0" w:space="0" w:color="auto"/>
          </w:divBdr>
          <w:divsChild>
            <w:div w:id="392318021">
              <w:marLeft w:val="0"/>
              <w:marRight w:val="0"/>
              <w:marTop w:val="0"/>
              <w:marBottom w:val="0"/>
              <w:divBdr>
                <w:top w:val="none" w:sz="0" w:space="0" w:color="auto"/>
                <w:left w:val="none" w:sz="0" w:space="0" w:color="auto"/>
                <w:bottom w:val="none" w:sz="0" w:space="0" w:color="auto"/>
                <w:right w:val="none" w:sz="0" w:space="0" w:color="auto"/>
              </w:divBdr>
              <w:divsChild>
                <w:div w:id="1059789693">
                  <w:marLeft w:val="0"/>
                  <w:marRight w:val="0"/>
                  <w:marTop w:val="0"/>
                  <w:marBottom w:val="0"/>
                  <w:divBdr>
                    <w:top w:val="none" w:sz="0" w:space="0" w:color="auto"/>
                    <w:left w:val="none" w:sz="0" w:space="0" w:color="auto"/>
                    <w:bottom w:val="none" w:sz="0" w:space="0" w:color="auto"/>
                    <w:right w:val="none" w:sz="0" w:space="0" w:color="auto"/>
                  </w:divBdr>
                  <w:divsChild>
                    <w:div w:id="665397115">
                      <w:marLeft w:val="0"/>
                      <w:marRight w:val="0"/>
                      <w:marTop w:val="0"/>
                      <w:marBottom w:val="0"/>
                      <w:divBdr>
                        <w:top w:val="none" w:sz="0" w:space="0" w:color="auto"/>
                        <w:left w:val="none" w:sz="0" w:space="0" w:color="auto"/>
                        <w:bottom w:val="none" w:sz="0" w:space="0" w:color="auto"/>
                        <w:right w:val="none" w:sz="0" w:space="0" w:color="auto"/>
                      </w:divBdr>
                      <w:divsChild>
                        <w:div w:id="1630432601">
                          <w:marLeft w:val="0"/>
                          <w:marRight w:val="0"/>
                          <w:marTop w:val="0"/>
                          <w:marBottom w:val="0"/>
                          <w:divBdr>
                            <w:top w:val="none" w:sz="0" w:space="0" w:color="auto"/>
                            <w:left w:val="none" w:sz="0" w:space="0" w:color="auto"/>
                            <w:bottom w:val="none" w:sz="0" w:space="0" w:color="auto"/>
                            <w:right w:val="none" w:sz="0" w:space="0" w:color="auto"/>
                          </w:divBdr>
                          <w:divsChild>
                            <w:div w:id="1205485902">
                              <w:marLeft w:val="0"/>
                              <w:marRight w:val="0"/>
                              <w:marTop w:val="0"/>
                              <w:marBottom w:val="0"/>
                              <w:divBdr>
                                <w:top w:val="none" w:sz="0" w:space="0" w:color="auto"/>
                                <w:left w:val="none" w:sz="0" w:space="0" w:color="auto"/>
                                <w:bottom w:val="none" w:sz="0" w:space="0" w:color="auto"/>
                                <w:right w:val="none" w:sz="0" w:space="0" w:color="auto"/>
                              </w:divBdr>
                              <w:divsChild>
                                <w:div w:id="15022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838400">
      <w:bodyDiv w:val="1"/>
      <w:marLeft w:val="0"/>
      <w:marRight w:val="0"/>
      <w:marTop w:val="0"/>
      <w:marBottom w:val="0"/>
      <w:divBdr>
        <w:top w:val="none" w:sz="0" w:space="0" w:color="auto"/>
        <w:left w:val="none" w:sz="0" w:space="0" w:color="auto"/>
        <w:bottom w:val="none" w:sz="0" w:space="0" w:color="auto"/>
        <w:right w:val="none" w:sz="0" w:space="0" w:color="auto"/>
      </w:divBdr>
    </w:div>
    <w:div w:id="302321039">
      <w:bodyDiv w:val="1"/>
      <w:marLeft w:val="0"/>
      <w:marRight w:val="0"/>
      <w:marTop w:val="0"/>
      <w:marBottom w:val="0"/>
      <w:divBdr>
        <w:top w:val="none" w:sz="0" w:space="0" w:color="auto"/>
        <w:left w:val="none" w:sz="0" w:space="0" w:color="auto"/>
        <w:bottom w:val="none" w:sz="0" w:space="0" w:color="auto"/>
        <w:right w:val="none" w:sz="0" w:space="0" w:color="auto"/>
      </w:divBdr>
    </w:div>
    <w:div w:id="310060244">
      <w:bodyDiv w:val="1"/>
      <w:marLeft w:val="0"/>
      <w:marRight w:val="0"/>
      <w:marTop w:val="0"/>
      <w:marBottom w:val="0"/>
      <w:divBdr>
        <w:top w:val="none" w:sz="0" w:space="0" w:color="auto"/>
        <w:left w:val="none" w:sz="0" w:space="0" w:color="auto"/>
        <w:bottom w:val="none" w:sz="0" w:space="0" w:color="auto"/>
        <w:right w:val="none" w:sz="0" w:space="0" w:color="auto"/>
      </w:divBdr>
    </w:div>
    <w:div w:id="312688164">
      <w:bodyDiv w:val="1"/>
      <w:marLeft w:val="0"/>
      <w:marRight w:val="0"/>
      <w:marTop w:val="0"/>
      <w:marBottom w:val="0"/>
      <w:divBdr>
        <w:top w:val="none" w:sz="0" w:space="0" w:color="auto"/>
        <w:left w:val="none" w:sz="0" w:space="0" w:color="auto"/>
        <w:bottom w:val="none" w:sz="0" w:space="0" w:color="auto"/>
        <w:right w:val="none" w:sz="0" w:space="0" w:color="auto"/>
      </w:divBdr>
    </w:div>
    <w:div w:id="320502662">
      <w:bodyDiv w:val="1"/>
      <w:marLeft w:val="0"/>
      <w:marRight w:val="0"/>
      <w:marTop w:val="0"/>
      <w:marBottom w:val="0"/>
      <w:divBdr>
        <w:top w:val="none" w:sz="0" w:space="0" w:color="auto"/>
        <w:left w:val="none" w:sz="0" w:space="0" w:color="auto"/>
        <w:bottom w:val="none" w:sz="0" w:space="0" w:color="auto"/>
        <w:right w:val="none" w:sz="0" w:space="0" w:color="auto"/>
      </w:divBdr>
    </w:div>
    <w:div w:id="332414575">
      <w:bodyDiv w:val="1"/>
      <w:marLeft w:val="0"/>
      <w:marRight w:val="0"/>
      <w:marTop w:val="0"/>
      <w:marBottom w:val="0"/>
      <w:divBdr>
        <w:top w:val="none" w:sz="0" w:space="0" w:color="auto"/>
        <w:left w:val="none" w:sz="0" w:space="0" w:color="auto"/>
        <w:bottom w:val="none" w:sz="0" w:space="0" w:color="auto"/>
        <w:right w:val="none" w:sz="0" w:space="0" w:color="auto"/>
      </w:divBdr>
    </w:div>
    <w:div w:id="340163680">
      <w:bodyDiv w:val="1"/>
      <w:marLeft w:val="0"/>
      <w:marRight w:val="0"/>
      <w:marTop w:val="0"/>
      <w:marBottom w:val="0"/>
      <w:divBdr>
        <w:top w:val="none" w:sz="0" w:space="0" w:color="auto"/>
        <w:left w:val="none" w:sz="0" w:space="0" w:color="auto"/>
        <w:bottom w:val="none" w:sz="0" w:space="0" w:color="auto"/>
        <w:right w:val="none" w:sz="0" w:space="0" w:color="auto"/>
      </w:divBdr>
    </w:div>
    <w:div w:id="345866223">
      <w:bodyDiv w:val="1"/>
      <w:marLeft w:val="0"/>
      <w:marRight w:val="0"/>
      <w:marTop w:val="0"/>
      <w:marBottom w:val="0"/>
      <w:divBdr>
        <w:top w:val="none" w:sz="0" w:space="0" w:color="auto"/>
        <w:left w:val="none" w:sz="0" w:space="0" w:color="auto"/>
        <w:bottom w:val="none" w:sz="0" w:space="0" w:color="auto"/>
        <w:right w:val="none" w:sz="0" w:space="0" w:color="auto"/>
      </w:divBdr>
    </w:div>
    <w:div w:id="350649957">
      <w:bodyDiv w:val="1"/>
      <w:marLeft w:val="0"/>
      <w:marRight w:val="0"/>
      <w:marTop w:val="0"/>
      <w:marBottom w:val="0"/>
      <w:divBdr>
        <w:top w:val="none" w:sz="0" w:space="0" w:color="auto"/>
        <w:left w:val="none" w:sz="0" w:space="0" w:color="auto"/>
        <w:bottom w:val="none" w:sz="0" w:space="0" w:color="auto"/>
        <w:right w:val="none" w:sz="0" w:space="0" w:color="auto"/>
      </w:divBdr>
    </w:div>
    <w:div w:id="364521511">
      <w:bodyDiv w:val="1"/>
      <w:marLeft w:val="0"/>
      <w:marRight w:val="0"/>
      <w:marTop w:val="0"/>
      <w:marBottom w:val="0"/>
      <w:divBdr>
        <w:top w:val="none" w:sz="0" w:space="0" w:color="auto"/>
        <w:left w:val="none" w:sz="0" w:space="0" w:color="auto"/>
        <w:bottom w:val="none" w:sz="0" w:space="0" w:color="auto"/>
        <w:right w:val="none" w:sz="0" w:space="0" w:color="auto"/>
      </w:divBdr>
    </w:div>
    <w:div w:id="367294943">
      <w:bodyDiv w:val="1"/>
      <w:marLeft w:val="0"/>
      <w:marRight w:val="0"/>
      <w:marTop w:val="0"/>
      <w:marBottom w:val="0"/>
      <w:divBdr>
        <w:top w:val="none" w:sz="0" w:space="0" w:color="auto"/>
        <w:left w:val="none" w:sz="0" w:space="0" w:color="auto"/>
        <w:bottom w:val="none" w:sz="0" w:space="0" w:color="auto"/>
        <w:right w:val="none" w:sz="0" w:space="0" w:color="auto"/>
      </w:divBdr>
    </w:div>
    <w:div w:id="376130649">
      <w:bodyDiv w:val="1"/>
      <w:marLeft w:val="0"/>
      <w:marRight w:val="0"/>
      <w:marTop w:val="0"/>
      <w:marBottom w:val="0"/>
      <w:divBdr>
        <w:top w:val="none" w:sz="0" w:space="0" w:color="auto"/>
        <w:left w:val="none" w:sz="0" w:space="0" w:color="auto"/>
        <w:bottom w:val="none" w:sz="0" w:space="0" w:color="auto"/>
        <w:right w:val="none" w:sz="0" w:space="0" w:color="auto"/>
      </w:divBdr>
    </w:div>
    <w:div w:id="388262083">
      <w:bodyDiv w:val="1"/>
      <w:marLeft w:val="0"/>
      <w:marRight w:val="0"/>
      <w:marTop w:val="0"/>
      <w:marBottom w:val="0"/>
      <w:divBdr>
        <w:top w:val="none" w:sz="0" w:space="0" w:color="auto"/>
        <w:left w:val="none" w:sz="0" w:space="0" w:color="auto"/>
        <w:bottom w:val="none" w:sz="0" w:space="0" w:color="auto"/>
        <w:right w:val="none" w:sz="0" w:space="0" w:color="auto"/>
      </w:divBdr>
    </w:div>
    <w:div w:id="394592446">
      <w:bodyDiv w:val="1"/>
      <w:marLeft w:val="0"/>
      <w:marRight w:val="0"/>
      <w:marTop w:val="0"/>
      <w:marBottom w:val="0"/>
      <w:divBdr>
        <w:top w:val="none" w:sz="0" w:space="0" w:color="auto"/>
        <w:left w:val="none" w:sz="0" w:space="0" w:color="auto"/>
        <w:bottom w:val="none" w:sz="0" w:space="0" w:color="auto"/>
        <w:right w:val="none" w:sz="0" w:space="0" w:color="auto"/>
      </w:divBdr>
    </w:div>
    <w:div w:id="396787568">
      <w:bodyDiv w:val="1"/>
      <w:marLeft w:val="0"/>
      <w:marRight w:val="0"/>
      <w:marTop w:val="0"/>
      <w:marBottom w:val="0"/>
      <w:divBdr>
        <w:top w:val="none" w:sz="0" w:space="0" w:color="auto"/>
        <w:left w:val="none" w:sz="0" w:space="0" w:color="auto"/>
        <w:bottom w:val="none" w:sz="0" w:space="0" w:color="auto"/>
        <w:right w:val="none" w:sz="0" w:space="0" w:color="auto"/>
      </w:divBdr>
    </w:div>
    <w:div w:id="412894510">
      <w:bodyDiv w:val="1"/>
      <w:marLeft w:val="0"/>
      <w:marRight w:val="0"/>
      <w:marTop w:val="0"/>
      <w:marBottom w:val="0"/>
      <w:divBdr>
        <w:top w:val="none" w:sz="0" w:space="0" w:color="auto"/>
        <w:left w:val="none" w:sz="0" w:space="0" w:color="auto"/>
        <w:bottom w:val="none" w:sz="0" w:space="0" w:color="auto"/>
        <w:right w:val="none" w:sz="0" w:space="0" w:color="auto"/>
      </w:divBdr>
    </w:div>
    <w:div w:id="426539563">
      <w:bodyDiv w:val="1"/>
      <w:marLeft w:val="0"/>
      <w:marRight w:val="0"/>
      <w:marTop w:val="0"/>
      <w:marBottom w:val="0"/>
      <w:divBdr>
        <w:top w:val="none" w:sz="0" w:space="0" w:color="auto"/>
        <w:left w:val="none" w:sz="0" w:space="0" w:color="auto"/>
        <w:bottom w:val="none" w:sz="0" w:space="0" w:color="auto"/>
        <w:right w:val="none" w:sz="0" w:space="0" w:color="auto"/>
      </w:divBdr>
    </w:div>
    <w:div w:id="436482830">
      <w:bodyDiv w:val="1"/>
      <w:marLeft w:val="0"/>
      <w:marRight w:val="0"/>
      <w:marTop w:val="0"/>
      <w:marBottom w:val="0"/>
      <w:divBdr>
        <w:top w:val="none" w:sz="0" w:space="0" w:color="auto"/>
        <w:left w:val="none" w:sz="0" w:space="0" w:color="auto"/>
        <w:bottom w:val="none" w:sz="0" w:space="0" w:color="auto"/>
        <w:right w:val="none" w:sz="0" w:space="0" w:color="auto"/>
      </w:divBdr>
    </w:div>
    <w:div w:id="438112143">
      <w:bodyDiv w:val="1"/>
      <w:marLeft w:val="0"/>
      <w:marRight w:val="0"/>
      <w:marTop w:val="0"/>
      <w:marBottom w:val="0"/>
      <w:divBdr>
        <w:top w:val="none" w:sz="0" w:space="0" w:color="auto"/>
        <w:left w:val="none" w:sz="0" w:space="0" w:color="auto"/>
        <w:bottom w:val="none" w:sz="0" w:space="0" w:color="auto"/>
        <w:right w:val="none" w:sz="0" w:space="0" w:color="auto"/>
      </w:divBdr>
    </w:div>
    <w:div w:id="456720748">
      <w:bodyDiv w:val="1"/>
      <w:marLeft w:val="0"/>
      <w:marRight w:val="0"/>
      <w:marTop w:val="0"/>
      <w:marBottom w:val="0"/>
      <w:divBdr>
        <w:top w:val="none" w:sz="0" w:space="0" w:color="auto"/>
        <w:left w:val="none" w:sz="0" w:space="0" w:color="auto"/>
        <w:bottom w:val="none" w:sz="0" w:space="0" w:color="auto"/>
        <w:right w:val="none" w:sz="0" w:space="0" w:color="auto"/>
      </w:divBdr>
    </w:div>
    <w:div w:id="478305580">
      <w:bodyDiv w:val="1"/>
      <w:marLeft w:val="0"/>
      <w:marRight w:val="0"/>
      <w:marTop w:val="0"/>
      <w:marBottom w:val="0"/>
      <w:divBdr>
        <w:top w:val="none" w:sz="0" w:space="0" w:color="auto"/>
        <w:left w:val="none" w:sz="0" w:space="0" w:color="auto"/>
        <w:bottom w:val="none" w:sz="0" w:space="0" w:color="auto"/>
        <w:right w:val="none" w:sz="0" w:space="0" w:color="auto"/>
      </w:divBdr>
    </w:div>
    <w:div w:id="514538712">
      <w:bodyDiv w:val="1"/>
      <w:marLeft w:val="0"/>
      <w:marRight w:val="0"/>
      <w:marTop w:val="0"/>
      <w:marBottom w:val="0"/>
      <w:divBdr>
        <w:top w:val="none" w:sz="0" w:space="0" w:color="auto"/>
        <w:left w:val="none" w:sz="0" w:space="0" w:color="auto"/>
        <w:bottom w:val="none" w:sz="0" w:space="0" w:color="auto"/>
        <w:right w:val="none" w:sz="0" w:space="0" w:color="auto"/>
      </w:divBdr>
    </w:div>
    <w:div w:id="550001988">
      <w:bodyDiv w:val="1"/>
      <w:marLeft w:val="0"/>
      <w:marRight w:val="0"/>
      <w:marTop w:val="0"/>
      <w:marBottom w:val="0"/>
      <w:divBdr>
        <w:top w:val="none" w:sz="0" w:space="0" w:color="auto"/>
        <w:left w:val="none" w:sz="0" w:space="0" w:color="auto"/>
        <w:bottom w:val="none" w:sz="0" w:space="0" w:color="auto"/>
        <w:right w:val="none" w:sz="0" w:space="0" w:color="auto"/>
      </w:divBdr>
    </w:div>
    <w:div w:id="561985589">
      <w:bodyDiv w:val="1"/>
      <w:marLeft w:val="0"/>
      <w:marRight w:val="0"/>
      <w:marTop w:val="0"/>
      <w:marBottom w:val="0"/>
      <w:divBdr>
        <w:top w:val="none" w:sz="0" w:space="0" w:color="auto"/>
        <w:left w:val="none" w:sz="0" w:space="0" w:color="auto"/>
        <w:bottom w:val="none" w:sz="0" w:space="0" w:color="auto"/>
        <w:right w:val="none" w:sz="0" w:space="0" w:color="auto"/>
      </w:divBdr>
    </w:div>
    <w:div w:id="566647231">
      <w:bodyDiv w:val="1"/>
      <w:marLeft w:val="0"/>
      <w:marRight w:val="0"/>
      <w:marTop w:val="0"/>
      <w:marBottom w:val="0"/>
      <w:divBdr>
        <w:top w:val="none" w:sz="0" w:space="0" w:color="auto"/>
        <w:left w:val="none" w:sz="0" w:space="0" w:color="auto"/>
        <w:bottom w:val="none" w:sz="0" w:space="0" w:color="auto"/>
        <w:right w:val="none" w:sz="0" w:space="0" w:color="auto"/>
      </w:divBdr>
    </w:div>
    <w:div w:id="574780524">
      <w:bodyDiv w:val="1"/>
      <w:marLeft w:val="0"/>
      <w:marRight w:val="0"/>
      <w:marTop w:val="0"/>
      <w:marBottom w:val="0"/>
      <w:divBdr>
        <w:top w:val="none" w:sz="0" w:space="0" w:color="auto"/>
        <w:left w:val="none" w:sz="0" w:space="0" w:color="auto"/>
        <w:bottom w:val="none" w:sz="0" w:space="0" w:color="auto"/>
        <w:right w:val="none" w:sz="0" w:space="0" w:color="auto"/>
      </w:divBdr>
      <w:divsChild>
        <w:div w:id="506947185">
          <w:marLeft w:val="0"/>
          <w:marRight w:val="0"/>
          <w:marTop w:val="0"/>
          <w:marBottom w:val="0"/>
          <w:divBdr>
            <w:top w:val="none" w:sz="0" w:space="0" w:color="auto"/>
            <w:left w:val="none" w:sz="0" w:space="0" w:color="auto"/>
            <w:bottom w:val="none" w:sz="0" w:space="0" w:color="auto"/>
            <w:right w:val="none" w:sz="0" w:space="0" w:color="auto"/>
          </w:divBdr>
          <w:divsChild>
            <w:div w:id="1939943411">
              <w:marLeft w:val="0"/>
              <w:marRight w:val="0"/>
              <w:marTop w:val="0"/>
              <w:marBottom w:val="0"/>
              <w:divBdr>
                <w:top w:val="none" w:sz="0" w:space="0" w:color="auto"/>
                <w:left w:val="none" w:sz="0" w:space="0" w:color="auto"/>
                <w:bottom w:val="none" w:sz="0" w:space="0" w:color="auto"/>
                <w:right w:val="none" w:sz="0" w:space="0" w:color="auto"/>
              </w:divBdr>
              <w:divsChild>
                <w:div w:id="457919726">
                  <w:marLeft w:val="0"/>
                  <w:marRight w:val="0"/>
                  <w:marTop w:val="0"/>
                  <w:marBottom w:val="0"/>
                  <w:divBdr>
                    <w:top w:val="none" w:sz="0" w:space="0" w:color="auto"/>
                    <w:left w:val="none" w:sz="0" w:space="0" w:color="auto"/>
                    <w:bottom w:val="none" w:sz="0" w:space="0" w:color="auto"/>
                    <w:right w:val="none" w:sz="0" w:space="0" w:color="auto"/>
                  </w:divBdr>
                  <w:divsChild>
                    <w:div w:id="1131553225">
                      <w:marLeft w:val="0"/>
                      <w:marRight w:val="0"/>
                      <w:marTop w:val="0"/>
                      <w:marBottom w:val="0"/>
                      <w:divBdr>
                        <w:top w:val="none" w:sz="0" w:space="0" w:color="auto"/>
                        <w:left w:val="none" w:sz="0" w:space="0" w:color="auto"/>
                        <w:bottom w:val="none" w:sz="0" w:space="0" w:color="auto"/>
                        <w:right w:val="none" w:sz="0" w:space="0" w:color="auto"/>
                      </w:divBdr>
                      <w:divsChild>
                        <w:div w:id="334653676">
                          <w:marLeft w:val="0"/>
                          <w:marRight w:val="0"/>
                          <w:marTop w:val="0"/>
                          <w:marBottom w:val="0"/>
                          <w:divBdr>
                            <w:top w:val="none" w:sz="0" w:space="0" w:color="auto"/>
                            <w:left w:val="none" w:sz="0" w:space="0" w:color="auto"/>
                            <w:bottom w:val="none" w:sz="0" w:space="0" w:color="auto"/>
                            <w:right w:val="none" w:sz="0" w:space="0" w:color="auto"/>
                          </w:divBdr>
                          <w:divsChild>
                            <w:div w:id="2124104175">
                              <w:marLeft w:val="0"/>
                              <w:marRight w:val="0"/>
                              <w:marTop w:val="0"/>
                              <w:marBottom w:val="0"/>
                              <w:divBdr>
                                <w:top w:val="none" w:sz="0" w:space="0" w:color="auto"/>
                                <w:left w:val="none" w:sz="0" w:space="0" w:color="auto"/>
                                <w:bottom w:val="none" w:sz="0" w:space="0" w:color="auto"/>
                                <w:right w:val="none" w:sz="0" w:space="0" w:color="auto"/>
                              </w:divBdr>
                              <w:divsChild>
                                <w:div w:id="11071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228451">
      <w:bodyDiv w:val="1"/>
      <w:marLeft w:val="0"/>
      <w:marRight w:val="0"/>
      <w:marTop w:val="0"/>
      <w:marBottom w:val="0"/>
      <w:divBdr>
        <w:top w:val="none" w:sz="0" w:space="0" w:color="auto"/>
        <w:left w:val="none" w:sz="0" w:space="0" w:color="auto"/>
        <w:bottom w:val="none" w:sz="0" w:space="0" w:color="auto"/>
        <w:right w:val="none" w:sz="0" w:space="0" w:color="auto"/>
      </w:divBdr>
    </w:div>
    <w:div w:id="596328930">
      <w:bodyDiv w:val="1"/>
      <w:marLeft w:val="0"/>
      <w:marRight w:val="0"/>
      <w:marTop w:val="0"/>
      <w:marBottom w:val="0"/>
      <w:divBdr>
        <w:top w:val="none" w:sz="0" w:space="0" w:color="auto"/>
        <w:left w:val="none" w:sz="0" w:space="0" w:color="auto"/>
        <w:bottom w:val="none" w:sz="0" w:space="0" w:color="auto"/>
        <w:right w:val="none" w:sz="0" w:space="0" w:color="auto"/>
      </w:divBdr>
    </w:div>
    <w:div w:id="600836322">
      <w:bodyDiv w:val="1"/>
      <w:marLeft w:val="0"/>
      <w:marRight w:val="0"/>
      <w:marTop w:val="0"/>
      <w:marBottom w:val="0"/>
      <w:divBdr>
        <w:top w:val="none" w:sz="0" w:space="0" w:color="auto"/>
        <w:left w:val="none" w:sz="0" w:space="0" w:color="auto"/>
        <w:bottom w:val="none" w:sz="0" w:space="0" w:color="auto"/>
        <w:right w:val="none" w:sz="0" w:space="0" w:color="auto"/>
      </w:divBdr>
    </w:div>
    <w:div w:id="612132574">
      <w:bodyDiv w:val="1"/>
      <w:marLeft w:val="0"/>
      <w:marRight w:val="0"/>
      <w:marTop w:val="0"/>
      <w:marBottom w:val="0"/>
      <w:divBdr>
        <w:top w:val="none" w:sz="0" w:space="0" w:color="auto"/>
        <w:left w:val="none" w:sz="0" w:space="0" w:color="auto"/>
        <w:bottom w:val="none" w:sz="0" w:space="0" w:color="auto"/>
        <w:right w:val="none" w:sz="0" w:space="0" w:color="auto"/>
      </w:divBdr>
      <w:divsChild>
        <w:div w:id="502093627">
          <w:marLeft w:val="0"/>
          <w:marRight w:val="0"/>
          <w:marTop w:val="0"/>
          <w:marBottom w:val="0"/>
          <w:divBdr>
            <w:top w:val="none" w:sz="0" w:space="0" w:color="auto"/>
            <w:left w:val="none" w:sz="0" w:space="0" w:color="auto"/>
            <w:bottom w:val="none" w:sz="0" w:space="0" w:color="auto"/>
            <w:right w:val="none" w:sz="0" w:space="0" w:color="auto"/>
          </w:divBdr>
          <w:divsChild>
            <w:div w:id="716009067">
              <w:marLeft w:val="0"/>
              <w:marRight w:val="0"/>
              <w:marTop w:val="0"/>
              <w:marBottom w:val="0"/>
              <w:divBdr>
                <w:top w:val="none" w:sz="0" w:space="0" w:color="auto"/>
                <w:left w:val="none" w:sz="0" w:space="0" w:color="auto"/>
                <w:bottom w:val="none" w:sz="0" w:space="0" w:color="auto"/>
                <w:right w:val="none" w:sz="0" w:space="0" w:color="auto"/>
              </w:divBdr>
              <w:divsChild>
                <w:div w:id="840194496">
                  <w:marLeft w:val="0"/>
                  <w:marRight w:val="0"/>
                  <w:marTop w:val="0"/>
                  <w:marBottom w:val="0"/>
                  <w:divBdr>
                    <w:top w:val="none" w:sz="0" w:space="0" w:color="auto"/>
                    <w:left w:val="none" w:sz="0" w:space="0" w:color="auto"/>
                    <w:bottom w:val="none" w:sz="0" w:space="0" w:color="auto"/>
                    <w:right w:val="none" w:sz="0" w:space="0" w:color="auto"/>
                  </w:divBdr>
                  <w:divsChild>
                    <w:div w:id="683752196">
                      <w:marLeft w:val="0"/>
                      <w:marRight w:val="0"/>
                      <w:marTop w:val="0"/>
                      <w:marBottom w:val="0"/>
                      <w:divBdr>
                        <w:top w:val="none" w:sz="0" w:space="0" w:color="auto"/>
                        <w:left w:val="none" w:sz="0" w:space="0" w:color="auto"/>
                        <w:bottom w:val="none" w:sz="0" w:space="0" w:color="auto"/>
                        <w:right w:val="none" w:sz="0" w:space="0" w:color="auto"/>
                      </w:divBdr>
                      <w:divsChild>
                        <w:div w:id="1703895251">
                          <w:marLeft w:val="0"/>
                          <w:marRight w:val="0"/>
                          <w:marTop w:val="0"/>
                          <w:marBottom w:val="0"/>
                          <w:divBdr>
                            <w:top w:val="none" w:sz="0" w:space="0" w:color="auto"/>
                            <w:left w:val="none" w:sz="0" w:space="0" w:color="auto"/>
                            <w:bottom w:val="none" w:sz="0" w:space="0" w:color="auto"/>
                            <w:right w:val="none" w:sz="0" w:space="0" w:color="auto"/>
                          </w:divBdr>
                          <w:divsChild>
                            <w:div w:id="1712151047">
                              <w:marLeft w:val="0"/>
                              <w:marRight w:val="0"/>
                              <w:marTop w:val="0"/>
                              <w:marBottom w:val="0"/>
                              <w:divBdr>
                                <w:top w:val="none" w:sz="0" w:space="0" w:color="auto"/>
                                <w:left w:val="none" w:sz="0" w:space="0" w:color="auto"/>
                                <w:bottom w:val="none" w:sz="0" w:space="0" w:color="auto"/>
                                <w:right w:val="none" w:sz="0" w:space="0" w:color="auto"/>
                              </w:divBdr>
                              <w:divsChild>
                                <w:div w:id="19564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3836">
      <w:bodyDiv w:val="1"/>
      <w:marLeft w:val="0"/>
      <w:marRight w:val="0"/>
      <w:marTop w:val="0"/>
      <w:marBottom w:val="0"/>
      <w:divBdr>
        <w:top w:val="none" w:sz="0" w:space="0" w:color="auto"/>
        <w:left w:val="none" w:sz="0" w:space="0" w:color="auto"/>
        <w:bottom w:val="none" w:sz="0" w:space="0" w:color="auto"/>
        <w:right w:val="none" w:sz="0" w:space="0" w:color="auto"/>
      </w:divBdr>
    </w:div>
    <w:div w:id="631598881">
      <w:bodyDiv w:val="1"/>
      <w:marLeft w:val="0"/>
      <w:marRight w:val="0"/>
      <w:marTop w:val="0"/>
      <w:marBottom w:val="0"/>
      <w:divBdr>
        <w:top w:val="none" w:sz="0" w:space="0" w:color="auto"/>
        <w:left w:val="none" w:sz="0" w:space="0" w:color="auto"/>
        <w:bottom w:val="none" w:sz="0" w:space="0" w:color="auto"/>
        <w:right w:val="none" w:sz="0" w:space="0" w:color="auto"/>
      </w:divBdr>
    </w:div>
    <w:div w:id="632097174">
      <w:bodyDiv w:val="1"/>
      <w:marLeft w:val="0"/>
      <w:marRight w:val="0"/>
      <w:marTop w:val="0"/>
      <w:marBottom w:val="0"/>
      <w:divBdr>
        <w:top w:val="none" w:sz="0" w:space="0" w:color="auto"/>
        <w:left w:val="none" w:sz="0" w:space="0" w:color="auto"/>
        <w:bottom w:val="none" w:sz="0" w:space="0" w:color="auto"/>
        <w:right w:val="none" w:sz="0" w:space="0" w:color="auto"/>
      </w:divBdr>
    </w:div>
    <w:div w:id="644822844">
      <w:bodyDiv w:val="1"/>
      <w:marLeft w:val="0"/>
      <w:marRight w:val="0"/>
      <w:marTop w:val="0"/>
      <w:marBottom w:val="0"/>
      <w:divBdr>
        <w:top w:val="none" w:sz="0" w:space="0" w:color="auto"/>
        <w:left w:val="none" w:sz="0" w:space="0" w:color="auto"/>
        <w:bottom w:val="none" w:sz="0" w:space="0" w:color="auto"/>
        <w:right w:val="none" w:sz="0" w:space="0" w:color="auto"/>
      </w:divBdr>
    </w:div>
    <w:div w:id="648704982">
      <w:bodyDiv w:val="1"/>
      <w:marLeft w:val="0"/>
      <w:marRight w:val="0"/>
      <w:marTop w:val="0"/>
      <w:marBottom w:val="0"/>
      <w:divBdr>
        <w:top w:val="none" w:sz="0" w:space="0" w:color="auto"/>
        <w:left w:val="none" w:sz="0" w:space="0" w:color="auto"/>
        <w:bottom w:val="none" w:sz="0" w:space="0" w:color="auto"/>
        <w:right w:val="none" w:sz="0" w:space="0" w:color="auto"/>
      </w:divBdr>
    </w:div>
    <w:div w:id="650325570">
      <w:bodyDiv w:val="1"/>
      <w:marLeft w:val="0"/>
      <w:marRight w:val="0"/>
      <w:marTop w:val="0"/>
      <w:marBottom w:val="0"/>
      <w:divBdr>
        <w:top w:val="none" w:sz="0" w:space="0" w:color="auto"/>
        <w:left w:val="none" w:sz="0" w:space="0" w:color="auto"/>
        <w:bottom w:val="none" w:sz="0" w:space="0" w:color="auto"/>
        <w:right w:val="none" w:sz="0" w:space="0" w:color="auto"/>
      </w:divBdr>
    </w:div>
    <w:div w:id="654530329">
      <w:bodyDiv w:val="1"/>
      <w:marLeft w:val="0"/>
      <w:marRight w:val="0"/>
      <w:marTop w:val="0"/>
      <w:marBottom w:val="0"/>
      <w:divBdr>
        <w:top w:val="none" w:sz="0" w:space="0" w:color="auto"/>
        <w:left w:val="none" w:sz="0" w:space="0" w:color="auto"/>
        <w:bottom w:val="none" w:sz="0" w:space="0" w:color="auto"/>
        <w:right w:val="none" w:sz="0" w:space="0" w:color="auto"/>
      </w:divBdr>
    </w:div>
    <w:div w:id="659818272">
      <w:bodyDiv w:val="1"/>
      <w:marLeft w:val="0"/>
      <w:marRight w:val="0"/>
      <w:marTop w:val="0"/>
      <w:marBottom w:val="0"/>
      <w:divBdr>
        <w:top w:val="none" w:sz="0" w:space="0" w:color="auto"/>
        <w:left w:val="none" w:sz="0" w:space="0" w:color="auto"/>
        <w:bottom w:val="none" w:sz="0" w:space="0" w:color="auto"/>
        <w:right w:val="none" w:sz="0" w:space="0" w:color="auto"/>
      </w:divBdr>
    </w:div>
    <w:div w:id="697045346">
      <w:bodyDiv w:val="1"/>
      <w:marLeft w:val="0"/>
      <w:marRight w:val="0"/>
      <w:marTop w:val="0"/>
      <w:marBottom w:val="0"/>
      <w:divBdr>
        <w:top w:val="none" w:sz="0" w:space="0" w:color="auto"/>
        <w:left w:val="none" w:sz="0" w:space="0" w:color="auto"/>
        <w:bottom w:val="none" w:sz="0" w:space="0" w:color="auto"/>
        <w:right w:val="none" w:sz="0" w:space="0" w:color="auto"/>
      </w:divBdr>
    </w:div>
    <w:div w:id="722412884">
      <w:bodyDiv w:val="1"/>
      <w:marLeft w:val="0"/>
      <w:marRight w:val="0"/>
      <w:marTop w:val="0"/>
      <w:marBottom w:val="0"/>
      <w:divBdr>
        <w:top w:val="none" w:sz="0" w:space="0" w:color="auto"/>
        <w:left w:val="none" w:sz="0" w:space="0" w:color="auto"/>
        <w:bottom w:val="none" w:sz="0" w:space="0" w:color="auto"/>
        <w:right w:val="none" w:sz="0" w:space="0" w:color="auto"/>
      </w:divBdr>
    </w:div>
    <w:div w:id="723675600">
      <w:bodyDiv w:val="1"/>
      <w:marLeft w:val="0"/>
      <w:marRight w:val="0"/>
      <w:marTop w:val="0"/>
      <w:marBottom w:val="0"/>
      <w:divBdr>
        <w:top w:val="none" w:sz="0" w:space="0" w:color="auto"/>
        <w:left w:val="none" w:sz="0" w:space="0" w:color="auto"/>
        <w:bottom w:val="none" w:sz="0" w:space="0" w:color="auto"/>
        <w:right w:val="none" w:sz="0" w:space="0" w:color="auto"/>
      </w:divBdr>
      <w:divsChild>
        <w:div w:id="169030861">
          <w:marLeft w:val="0"/>
          <w:marRight w:val="0"/>
          <w:marTop w:val="0"/>
          <w:marBottom w:val="0"/>
          <w:divBdr>
            <w:top w:val="none" w:sz="0" w:space="0" w:color="auto"/>
            <w:left w:val="none" w:sz="0" w:space="0" w:color="auto"/>
            <w:bottom w:val="none" w:sz="0" w:space="0" w:color="auto"/>
            <w:right w:val="none" w:sz="0" w:space="0" w:color="auto"/>
          </w:divBdr>
          <w:divsChild>
            <w:div w:id="446970714">
              <w:marLeft w:val="0"/>
              <w:marRight w:val="0"/>
              <w:marTop w:val="0"/>
              <w:marBottom w:val="0"/>
              <w:divBdr>
                <w:top w:val="none" w:sz="0" w:space="0" w:color="auto"/>
                <w:left w:val="none" w:sz="0" w:space="0" w:color="auto"/>
                <w:bottom w:val="none" w:sz="0" w:space="0" w:color="auto"/>
                <w:right w:val="none" w:sz="0" w:space="0" w:color="auto"/>
              </w:divBdr>
              <w:divsChild>
                <w:div w:id="1771268588">
                  <w:marLeft w:val="0"/>
                  <w:marRight w:val="0"/>
                  <w:marTop w:val="0"/>
                  <w:marBottom w:val="0"/>
                  <w:divBdr>
                    <w:top w:val="none" w:sz="0" w:space="0" w:color="auto"/>
                    <w:left w:val="none" w:sz="0" w:space="0" w:color="auto"/>
                    <w:bottom w:val="none" w:sz="0" w:space="0" w:color="auto"/>
                    <w:right w:val="none" w:sz="0" w:space="0" w:color="auto"/>
                  </w:divBdr>
                  <w:divsChild>
                    <w:div w:id="1041052802">
                      <w:marLeft w:val="0"/>
                      <w:marRight w:val="0"/>
                      <w:marTop w:val="0"/>
                      <w:marBottom w:val="0"/>
                      <w:divBdr>
                        <w:top w:val="none" w:sz="0" w:space="0" w:color="auto"/>
                        <w:left w:val="none" w:sz="0" w:space="0" w:color="auto"/>
                        <w:bottom w:val="none" w:sz="0" w:space="0" w:color="auto"/>
                        <w:right w:val="none" w:sz="0" w:space="0" w:color="auto"/>
                      </w:divBdr>
                      <w:divsChild>
                        <w:div w:id="1120297525">
                          <w:marLeft w:val="0"/>
                          <w:marRight w:val="0"/>
                          <w:marTop w:val="0"/>
                          <w:marBottom w:val="0"/>
                          <w:divBdr>
                            <w:top w:val="none" w:sz="0" w:space="0" w:color="auto"/>
                            <w:left w:val="none" w:sz="0" w:space="0" w:color="auto"/>
                            <w:bottom w:val="none" w:sz="0" w:space="0" w:color="auto"/>
                            <w:right w:val="none" w:sz="0" w:space="0" w:color="auto"/>
                          </w:divBdr>
                          <w:divsChild>
                            <w:div w:id="2100245763">
                              <w:marLeft w:val="0"/>
                              <w:marRight w:val="0"/>
                              <w:marTop w:val="0"/>
                              <w:marBottom w:val="0"/>
                              <w:divBdr>
                                <w:top w:val="none" w:sz="0" w:space="0" w:color="auto"/>
                                <w:left w:val="none" w:sz="0" w:space="0" w:color="auto"/>
                                <w:bottom w:val="none" w:sz="0" w:space="0" w:color="auto"/>
                                <w:right w:val="none" w:sz="0" w:space="0" w:color="auto"/>
                              </w:divBdr>
                              <w:divsChild>
                                <w:div w:id="1373844470">
                                  <w:marLeft w:val="0"/>
                                  <w:marRight w:val="0"/>
                                  <w:marTop w:val="0"/>
                                  <w:marBottom w:val="0"/>
                                  <w:divBdr>
                                    <w:top w:val="none" w:sz="0" w:space="0" w:color="auto"/>
                                    <w:left w:val="none" w:sz="0" w:space="0" w:color="auto"/>
                                    <w:bottom w:val="none" w:sz="0" w:space="0" w:color="auto"/>
                                    <w:right w:val="none" w:sz="0" w:space="0" w:color="auto"/>
                                  </w:divBdr>
                                  <w:divsChild>
                                    <w:div w:id="12177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253073">
      <w:bodyDiv w:val="1"/>
      <w:marLeft w:val="0"/>
      <w:marRight w:val="0"/>
      <w:marTop w:val="0"/>
      <w:marBottom w:val="0"/>
      <w:divBdr>
        <w:top w:val="none" w:sz="0" w:space="0" w:color="auto"/>
        <w:left w:val="none" w:sz="0" w:space="0" w:color="auto"/>
        <w:bottom w:val="none" w:sz="0" w:space="0" w:color="auto"/>
        <w:right w:val="none" w:sz="0" w:space="0" w:color="auto"/>
      </w:divBdr>
    </w:div>
    <w:div w:id="735318124">
      <w:bodyDiv w:val="1"/>
      <w:marLeft w:val="0"/>
      <w:marRight w:val="0"/>
      <w:marTop w:val="0"/>
      <w:marBottom w:val="0"/>
      <w:divBdr>
        <w:top w:val="none" w:sz="0" w:space="0" w:color="auto"/>
        <w:left w:val="none" w:sz="0" w:space="0" w:color="auto"/>
        <w:bottom w:val="none" w:sz="0" w:space="0" w:color="auto"/>
        <w:right w:val="none" w:sz="0" w:space="0" w:color="auto"/>
      </w:divBdr>
    </w:div>
    <w:div w:id="737944229">
      <w:bodyDiv w:val="1"/>
      <w:marLeft w:val="0"/>
      <w:marRight w:val="0"/>
      <w:marTop w:val="0"/>
      <w:marBottom w:val="0"/>
      <w:divBdr>
        <w:top w:val="none" w:sz="0" w:space="0" w:color="auto"/>
        <w:left w:val="none" w:sz="0" w:space="0" w:color="auto"/>
        <w:bottom w:val="none" w:sz="0" w:space="0" w:color="auto"/>
        <w:right w:val="none" w:sz="0" w:space="0" w:color="auto"/>
      </w:divBdr>
    </w:div>
    <w:div w:id="740367236">
      <w:bodyDiv w:val="1"/>
      <w:marLeft w:val="0"/>
      <w:marRight w:val="0"/>
      <w:marTop w:val="0"/>
      <w:marBottom w:val="0"/>
      <w:divBdr>
        <w:top w:val="none" w:sz="0" w:space="0" w:color="auto"/>
        <w:left w:val="none" w:sz="0" w:space="0" w:color="auto"/>
        <w:bottom w:val="none" w:sz="0" w:space="0" w:color="auto"/>
        <w:right w:val="none" w:sz="0" w:space="0" w:color="auto"/>
      </w:divBdr>
    </w:div>
    <w:div w:id="743720872">
      <w:bodyDiv w:val="1"/>
      <w:marLeft w:val="0"/>
      <w:marRight w:val="0"/>
      <w:marTop w:val="0"/>
      <w:marBottom w:val="0"/>
      <w:divBdr>
        <w:top w:val="none" w:sz="0" w:space="0" w:color="auto"/>
        <w:left w:val="none" w:sz="0" w:space="0" w:color="auto"/>
        <w:bottom w:val="none" w:sz="0" w:space="0" w:color="auto"/>
        <w:right w:val="none" w:sz="0" w:space="0" w:color="auto"/>
      </w:divBdr>
    </w:div>
    <w:div w:id="753402442">
      <w:bodyDiv w:val="1"/>
      <w:marLeft w:val="0"/>
      <w:marRight w:val="0"/>
      <w:marTop w:val="0"/>
      <w:marBottom w:val="0"/>
      <w:divBdr>
        <w:top w:val="none" w:sz="0" w:space="0" w:color="auto"/>
        <w:left w:val="none" w:sz="0" w:space="0" w:color="auto"/>
        <w:bottom w:val="none" w:sz="0" w:space="0" w:color="auto"/>
        <w:right w:val="none" w:sz="0" w:space="0" w:color="auto"/>
      </w:divBdr>
    </w:div>
    <w:div w:id="766341359">
      <w:bodyDiv w:val="1"/>
      <w:marLeft w:val="0"/>
      <w:marRight w:val="0"/>
      <w:marTop w:val="0"/>
      <w:marBottom w:val="0"/>
      <w:divBdr>
        <w:top w:val="none" w:sz="0" w:space="0" w:color="auto"/>
        <w:left w:val="none" w:sz="0" w:space="0" w:color="auto"/>
        <w:bottom w:val="none" w:sz="0" w:space="0" w:color="auto"/>
        <w:right w:val="none" w:sz="0" w:space="0" w:color="auto"/>
      </w:divBdr>
    </w:div>
    <w:div w:id="768236247">
      <w:bodyDiv w:val="1"/>
      <w:marLeft w:val="0"/>
      <w:marRight w:val="0"/>
      <w:marTop w:val="0"/>
      <w:marBottom w:val="0"/>
      <w:divBdr>
        <w:top w:val="none" w:sz="0" w:space="0" w:color="auto"/>
        <w:left w:val="none" w:sz="0" w:space="0" w:color="auto"/>
        <w:bottom w:val="none" w:sz="0" w:space="0" w:color="auto"/>
        <w:right w:val="none" w:sz="0" w:space="0" w:color="auto"/>
      </w:divBdr>
    </w:div>
    <w:div w:id="769738364">
      <w:bodyDiv w:val="1"/>
      <w:marLeft w:val="0"/>
      <w:marRight w:val="0"/>
      <w:marTop w:val="0"/>
      <w:marBottom w:val="0"/>
      <w:divBdr>
        <w:top w:val="none" w:sz="0" w:space="0" w:color="auto"/>
        <w:left w:val="none" w:sz="0" w:space="0" w:color="auto"/>
        <w:bottom w:val="none" w:sz="0" w:space="0" w:color="auto"/>
        <w:right w:val="none" w:sz="0" w:space="0" w:color="auto"/>
      </w:divBdr>
    </w:div>
    <w:div w:id="782000618">
      <w:bodyDiv w:val="1"/>
      <w:marLeft w:val="0"/>
      <w:marRight w:val="0"/>
      <w:marTop w:val="0"/>
      <w:marBottom w:val="0"/>
      <w:divBdr>
        <w:top w:val="none" w:sz="0" w:space="0" w:color="auto"/>
        <w:left w:val="none" w:sz="0" w:space="0" w:color="auto"/>
        <w:bottom w:val="none" w:sz="0" w:space="0" w:color="auto"/>
        <w:right w:val="none" w:sz="0" w:space="0" w:color="auto"/>
      </w:divBdr>
      <w:divsChild>
        <w:div w:id="309137704">
          <w:marLeft w:val="0"/>
          <w:marRight w:val="0"/>
          <w:marTop w:val="0"/>
          <w:marBottom w:val="0"/>
          <w:divBdr>
            <w:top w:val="none" w:sz="0" w:space="0" w:color="auto"/>
            <w:left w:val="none" w:sz="0" w:space="0" w:color="auto"/>
            <w:bottom w:val="none" w:sz="0" w:space="0" w:color="auto"/>
            <w:right w:val="none" w:sz="0" w:space="0" w:color="auto"/>
          </w:divBdr>
          <w:divsChild>
            <w:div w:id="2111926524">
              <w:marLeft w:val="0"/>
              <w:marRight w:val="0"/>
              <w:marTop w:val="0"/>
              <w:marBottom w:val="0"/>
              <w:divBdr>
                <w:top w:val="none" w:sz="0" w:space="0" w:color="auto"/>
                <w:left w:val="none" w:sz="0" w:space="0" w:color="auto"/>
                <w:bottom w:val="none" w:sz="0" w:space="0" w:color="auto"/>
                <w:right w:val="none" w:sz="0" w:space="0" w:color="auto"/>
              </w:divBdr>
              <w:divsChild>
                <w:div w:id="205800429">
                  <w:marLeft w:val="0"/>
                  <w:marRight w:val="0"/>
                  <w:marTop w:val="0"/>
                  <w:marBottom w:val="0"/>
                  <w:divBdr>
                    <w:top w:val="none" w:sz="0" w:space="0" w:color="auto"/>
                    <w:left w:val="none" w:sz="0" w:space="0" w:color="auto"/>
                    <w:bottom w:val="none" w:sz="0" w:space="0" w:color="auto"/>
                    <w:right w:val="none" w:sz="0" w:space="0" w:color="auto"/>
                  </w:divBdr>
                  <w:divsChild>
                    <w:div w:id="462121154">
                      <w:marLeft w:val="0"/>
                      <w:marRight w:val="0"/>
                      <w:marTop w:val="0"/>
                      <w:marBottom w:val="0"/>
                      <w:divBdr>
                        <w:top w:val="none" w:sz="0" w:space="0" w:color="auto"/>
                        <w:left w:val="none" w:sz="0" w:space="0" w:color="auto"/>
                        <w:bottom w:val="none" w:sz="0" w:space="0" w:color="auto"/>
                        <w:right w:val="none" w:sz="0" w:space="0" w:color="auto"/>
                      </w:divBdr>
                      <w:divsChild>
                        <w:div w:id="901451534">
                          <w:marLeft w:val="0"/>
                          <w:marRight w:val="0"/>
                          <w:marTop w:val="0"/>
                          <w:marBottom w:val="0"/>
                          <w:divBdr>
                            <w:top w:val="none" w:sz="0" w:space="0" w:color="auto"/>
                            <w:left w:val="none" w:sz="0" w:space="0" w:color="auto"/>
                            <w:bottom w:val="none" w:sz="0" w:space="0" w:color="auto"/>
                            <w:right w:val="none" w:sz="0" w:space="0" w:color="auto"/>
                          </w:divBdr>
                          <w:divsChild>
                            <w:div w:id="1011184206">
                              <w:marLeft w:val="0"/>
                              <w:marRight w:val="0"/>
                              <w:marTop w:val="0"/>
                              <w:marBottom w:val="0"/>
                              <w:divBdr>
                                <w:top w:val="none" w:sz="0" w:space="0" w:color="auto"/>
                                <w:left w:val="none" w:sz="0" w:space="0" w:color="auto"/>
                                <w:bottom w:val="none" w:sz="0" w:space="0" w:color="auto"/>
                                <w:right w:val="none" w:sz="0" w:space="0" w:color="auto"/>
                              </w:divBdr>
                              <w:divsChild>
                                <w:div w:id="608393264">
                                  <w:marLeft w:val="0"/>
                                  <w:marRight w:val="0"/>
                                  <w:marTop w:val="0"/>
                                  <w:marBottom w:val="0"/>
                                  <w:divBdr>
                                    <w:top w:val="none" w:sz="0" w:space="0" w:color="auto"/>
                                    <w:left w:val="none" w:sz="0" w:space="0" w:color="auto"/>
                                    <w:bottom w:val="none" w:sz="0" w:space="0" w:color="auto"/>
                                    <w:right w:val="none" w:sz="0" w:space="0" w:color="auto"/>
                                  </w:divBdr>
                                  <w:divsChild>
                                    <w:div w:id="18335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813962">
      <w:bodyDiv w:val="1"/>
      <w:marLeft w:val="0"/>
      <w:marRight w:val="0"/>
      <w:marTop w:val="0"/>
      <w:marBottom w:val="0"/>
      <w:divBdr>
        <w:top w:val="none" w:sz="0" w:space="0" w:color="auto"/>
        <w:left w:val="none" w:sz="0" w:space="0" w:color="auto"/>
        <w:bottom w:val="none" w:sz="0" w:space="0" w:color="auto"/>
        <w:right w:val="none" w:sz="0" w:space="0" w:color="auto"/>
      </w:divBdr>
    </w:div>
    <w:div w:id="785152771">
      <w:bodyDiv w:val="1"/>
      <w:marLeft w:val="0"/>
      <w:marRight w:val="0"/>
      <w:marTop w:val="0"/>
      <w:marBottom w:val="0"/>
      <w:divBdr>
        <w:top w:val="none" w:sz="0" w:space="0" w:color="auto"/>
        <w:left w:val="none" w:sz="0" w:space="0" w:color="auto"/>
        <w:bottom w:val="none" w:sz="0" w:space="0" w:color="auto"/>
        <w:right w:val="none" w:sz="0" w:space="0" w:color="auto"/>
      </w:divBdr>
    </w:div>
    <w:div w:id="798181920">
      <w:bodyDiv w:val="1"/>
      <w:marLeft w:val="0"/>
      <w:marRight w:val="0"/>
      <w:marTop w:val="0"/>
      <w:marBottom w:val="0"/>
      <w:divBdr>
        <w:top w:val="none" w:sz="0" w:space="0" w:color="auto"/>
        <w:left w:val="none" w:sz="0" w:space="0" w:color="auto"/>
        <w:bottom w:val="none" w:sz="0" w:space="0" w:color="auto"/>
        <w:right w:val="none" w:sz="0" w:space="0" w:color="auto"/>
      </w:divBdr>
    </w:div>
    <w:div w:id="818882858">
      <w:bodyDiv w:val="1"/>
      <w:marLeft w:val="0"/>
      <w:marRight w:val="0"/>
      <w:marTop w:val="0"/>
      <w:marBottom w:val="0"/>
      <w:divBdr>
        <w:top w:val="none" w:sz="0" w:space="0" w:color="auto"/>
        <w:left w:val="none" w:sz="0" w:space="0" w:color="auto"/>
        <w:bottom w:val="none" w:sz="0" w:space="0" w:color="auto"/>
        <w:right w:val="none" w:sz="0" w:space="0" w:color="auto"/>
      </w:divBdr>
    </w:div>
    <w:div w:id="819074118">
      <w:bodyDiv w:val="1"/>
      <w:marLeft w:val="0"/>
      <w:marRight w:val="0"/>
      <w:marTop w:val="0"/>
      <w:marBottom w:val="0"/>
      <w:divBdr>
        <w:top w:val="none" w:sz="0" w:space="0" w:color="auto"/>
        <w:left w:val="none" w:sz="0" w:space="0" w:color="auto"/>
        <w:bottom w:val="none" w:sz="0" w:space="0" w:color="auto"/>
        <w:right w:val="none" w:sz="0" w:space="0" w:color="auto"/>
      </w:divBdr>
    </w:div>
    <w:div w:id="819660725">
      <w:bodyDiv w:val="1"/>
      <w:marLeft w:val="0"/>
      <w:marRight w:val="0"/>
      <w:marTop w:val="0"/>
      <w:marBottom w:val="0"/>
      <w:divBdr>
        <w:top w:val="none" w:sz="0" w:space="0" w:color="auto"/>
        <w:left w:val="none" w:sz="0" w:space="0" w:color="auto"/>
        <w:bottom w:val="none" w:sz="0" w:space="0" w:color="auto"/>
        <w:right w:val="none" w:sz="0" w:space="0" w:color="auto"/>
      </w:divBdr>
      <w:divsChild>
        <w:div w:id="1198280484">
          <w:marLeft w:val="0"/>
          <w:marRight w:val="0"/>
          <w:marTop w:val="0"/>
          <w:marBottom w:val="0"/>
          <w:divBdr>
            <w:top w:val="none" w:sz="0" w:space="0" w:color="auto"/>
            <w:left w:val="none" w:sz="0" w:space="0" w:color="auto"/>
            <w:bottom w:val="none" w:sz="0" w:space="0" w:color="auto"/>
            <w:right w:val="none" w:sz="0" w:space="0" w:color="auto"/>
          </w:divBdr>
          <w:divsChild>
            <w:div w:id="1093550423">
              <w:marLeft w:val="0"/>
              <w:marRight w:val="0"/>
              <w:marTop w:val="0"/>
              <w:marBottom w:val="0"/>
              <w:divBdr>
                <w:top w:val="none" w:sz="0" w:space="0" w:color="auto"/>
                <w:left w:val="none" w:sz="0" w:space="0" w:color="auto"/>
                <w:bottom w:val="none" w:sz="0" w:space="0" w:color="auto"/>
                <w:right w:val="none" w:sz="0" w:space="0" w:color="auto"/>
              </w:divBdr>
              <w:divsChild>
                <w:div w:id="665669679">
                  <w:marLeft w:val="0"/>
                  <w:marRight w:val="0"/>
                  <w:marTop w:val="0"/>
                  <w:marBottom w:val="0"/>
                  <w:divBdr>
                    <w:top w:val="none" w:sz="0" w:space="0" w:color="auto"/>
                    <w:left w:val="none" w:sz="0" w:space="0" w:color="auto"/>
                    <w:bottom w:val="none" w:sz="0" w:space="0" w:color="auto"/>
                    <w:right w:val="none" w:sz="0" w:space="0" w:color="auto"/>
                  </w:divBdr>
                  <w:divsChild>
                    <w:div w:id="2099667872">
                      <w:marLeft w:val="0"/>
                      <w:marRight w:val="0"/>
                      <w:marTop w:val="0"/>
                      <w:marBottom w:val="0"/>
                      <w:divBdr>
                        <w:top w:val="none" w:sz="0" w:space="0" w:color="auto"/>
                        <w:left w:val="none" w:sz="0" w:space="0" w:color="auto"/>
                        <w:bottom w:val="none" w:sz="0" w:space="0" w:color="auto"/>
                        <w:right w:val="none" w:sz="0" w:space="0" w:color="auto"/>
                      </w:divBdr>
                      <w:divsChild>
                        <w:div w:id="1046491803">
                          <w:marLeft w:val="0"/>
                          <w:marRight w:val="0"/>
                          <w:marTop w:val="0"/>
                          <w:marBottom w:val="0"/>
                          <w:divBdr>
                            <w:top w:val="none" w:sz="0" w:space="0" w:color="auto"/>
                            <w:left w:val="none" w:sz="0" w:space="0" w:color="auto"/>
                            <w:bottom w:val="none" w:sz="0" w:space="0" w:color="auto"/>
                            <w:right w:val="none" w:sz="0" w:space="0" w:color="auto"/>
                          </w:divBdr>
                          <w:divsChild>
                            <w:div w:id="446046082">
                              <w:marLeft w:val="0"/>
                              <w:marRight w:val="0"/>
                              <w:marTop w:val="0"/>
                              <w:marBottom w:val="0"/>
                              <w:divBdr>
                                <w:top w:val="none" w:sz="0" w:space="0" w:color="auto"/>
                                <w:left w:val="none" w:sz="0" w:space="0" w:color="auto"/>
                                <w:bottom w:val="none" w:sz="0" w:space="0" w:color="auto"/>
                                <w:right w:val="none" w:sz="0" w:space="0" w:color="auto"/>
                              </w:divBdr>
                              <w:divsChild>
                                <w:div w:id="2118207894">
                                  <w:marLeft w:val="0"/>
                                  <w:marRight w:val="0"/>
                                  <w:marTop w:val="0"/>
                                  <w:marBottom w:val="0"/>
                                  <w:divBdr>
                                    <w:top w:val="none" w:sz="0" w:space="0" w:color="auto"/>
                                    <w:left w:val="none" w:sz="0" w:space="0" w:color="auto"/>
                                    <w:bottom w:val="none" w:sz="0" w:space="0" w:color="auto"/>
                                    <w:right w:val="none" w:sz="0" w:space="0" w:color="auto"/>
                                  </w:divBdr>
                                  <w:divsChild>
                                    <w:div w:id="17430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290089">
      <w:bodyDiv w:val="1"/>
      <w:marLeft w:val="0"/>
      <w:marRight w:val="0"/>
      <w:marTop w:val="0"/>
      <w:marBottom w:val="0"/>
      <w:divBdr>
        <w:top w:val="none" w:sz="0" w:space="0" w:color="auto"/>
        <w:left w:val="none" w:sz="0" w:space="0" w:color="auto"/>
        <w:bottom w:val="none" w:sz="0" w:space="0" w:color="auto"/>
        <w:right w:val="none" w:sz="0" w:space="0" w:color="auto"/>
      </w:divBdr>
      <w:divsChild>
        <w:div w:id="473837893">
          <w:marLeft w:val="0"/>
          <w:marRight w:val="0"/>
          <w:marTop w:val="0"/>
          <w:marBottom w:val="0"/>
          <w:divBdr>
            <w:top w:val="none" w:sz="0" w:space="0" w:color="auto"/>
            <w:left w:val="none" w:sz="0" w:space="0" w:color="auto"/>
            <w:bottom w:val="none" w:sz="0" w:space="0" w:color="auto"/>
            <w:right w:val="none" w:sz="0" w:space="0" w:color="auto"/>
          </w:divBdr>
        </w:div>
      </w:divsChild>
    </w:div>
    <w:div w:id="827483452">
      <w:bodyDiv w:val="1"/>
      <w:marLeft w:val="0"/>
      <w:marRight w:val="0"/>
      <w:marTop w:val="0"/>
      <w:marBottom w:val="0"/>
      <w:divBdr>
        <w:top w:val="none" w:sz="0" w:space="0" w:color="auto"/>
        <w:left w:val="none" w:sz="0" w:space="0" w:color="auto"/>
        <w:bottom w:val="none" w:sz="0" w:space="0" w:color="auto"/>
        <w:right w:val="none" w:sz="0" w:space="0" w:color="auto"/>
      </w:divBdr>
    </w:div>
    <w:div w:id="853962101">
      <w:bodyDiv w:val="1"/>
      <w:marLeft w:val="0"/>
      <w:marRight w:val="0"/>
      <w:marTop w:val="0"/>
      <w:marBottom w:val="0"/>
      <w:divBdr>
        <w:top w:val="none" w:sz="0" w:space="0" w:color="auto"/>
        <w:left w:val="none" w:sz="0" w:space="0" w:color="auto"/>
        <w:bottom w:val="none" w:sz="0" w:space="0" w:color="auto"/>
        <w:right w:val="none" w:sz="0" w:space="0" w:color="auto"/>
      </w:divBdr>
    </w:div>
    <w:div w:id="857693203">
      <w:bodyDiv w:val="1"/>
      <w:marLeft w:val="0"/>
      <w:marRight w:val="0"/>
      <w:marTop w:val="0"/>
      <w:marBottom w:val="0"/>
      <w:divBdr>
        <w:top w:val="none" w:sz="0" w:space="0" w:color="auto"/>
        <w:left w:val="none" w:sz="0" w:space="0" w:color="auto"/>
        <w:bottom w:val="none" w:sz="0" w:space="0" w:color="auto"/>
        <w:right w:val="none" w:sz="0" w:space="0" w:color="auto"/>
      </w:divBdr>
    </w:div>
    <w:div w:id="898246173">
      <w:bodyDiv w:val="1"/>
      <w:marLeft w:val="0"/>
      <w:marRight w:val="0"/>
      <w:marTop w:val="0"/>
      <w:marBottom w:val="0"/>
      <w:divBdr>
        <w:top w:val="none" w:sz="0" w:space="0" w:color="auto"/>
        <w:left w:val="none" w:sz="0" w:space="0" w:color="auto"/>
        <w:bottom w:val="none" w:sz="0" w:space="0" w:color="auto"/>
        <w:right w:val="none" w:sz="0" w:space="0" w:color="auto"/>
      </w:divBdr>
    </w:div>
    <w:div w:id="901330645">
      <w:bodyDiv w:val="1"/>
      <w:marLeft w:val="375"/>
      <w:marRight w:val="0"/>
      <w:marTop w:val="2250"/>
      <w:marBottom w:val="0"/>
      <w:divBdr>
        <w:top w:val="none" w:sz="0" w:space="0" w:color="auto"/>
        <w:left w:val="none" w:sz="0" w:space="0" w:color="auto"/>
        <w:bottom w:val="none" w:sz="0" w:space="0" w:color="auto"/>
        <w:right w:val="none" w:sz="0" w:space="0" w:color="auto"/>
      </w:divBdr>
      <w:divsChild>
        <w:div w:id="1275939903">
          <w:marLeft w:val="0"/>
          <w:marRight w:val="0"/>
          <w:marTop w:val="0"/>
          <w:marBottom w:val="0"/>
          <w:divBdr>
            <w:top w:val="none" w:sz="0" w:space="0" w:color="auto"/>
            <w:left w:val="none" w:sz="0" w:space="0" w:color="auto"/>
            <w:bottom w:val="none" w:sz="0" w:space="0" w:color="auto"/>
            <w:right w:val="none" w:sz="0" w:space="0" w:color="auto"/>
          </w:divBdr>
          <w:divsChild>
            <w:div w:id="19902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5827">
      <w:bodyDiv w:val="1"/>
      <w:marLeft w:val="0"/>
      <w:marRight w:val="0"/>
      <w:marTop w:val="0"/>
      <w:marBottom w:val="0"/>
      <w:divBdr>
        <w:top w:val="none" w:sz="0" w:space="0" w:color="auto"/>
        <w:left w:val="none" w:sz="0" w:space="0" w:color="auto"/>
        <w:bottom w:val="none" w:sz="0" w:space="0" w:color="auto"/>
        <w:right w:val="none" w:sz="0" w:space="0" w:color="auto"/>
      </w:divBdr>
    </w:div>
    <w:div w:id="958997875">
      <w:bodyDiv w:val="1"/>
      <w:marLeft w:val="0"/>
      <w:marRight w:val="0"/>
      <w:marTop w:val="0"/>
      <w:marBottom w:val="0"/>
      <w:divBdr>
        <w:top w:val="none" w:sz="0" w:space="0" w:color="auto"/>
        <w:left w:val="none" w:sz="0" w:space="0" w:color="auto"/>
        <w:bottom w:val="none" w:sz="0" w:space="0" w:color="auto"/>
        <w:right w:val="none" w:sz="0" w:space="0" w:color="auto"/>
      </w:divBdr>
    </w:div>
    <w:div w:id="967589277">
      <w:bodyDiv w:val="1"/>
      <w:marLeft w:val="0"/>
      <w:marRight w:val="0"/>
      <w:marTop w:val="0"/>
      <w:marBottom w:val="0"/>
      <w:divBdr>
        <w:top w:val="none" w:sz="0" w:space="0" w:color="auto"/>
        <w:left w:val="none" w:sz="0" w:space="0" w:color="auto"/>
        <w:bottom w:val="none" w:sz="0" w:space="0" w:color="auto"/>
        <w:right w:val="none" w:sz="0" w:space="0" w:color="auto"/>
      </w:divBdr>
    </w:div>
    <w:div w:id="977148521">
      <w:bodyDiv w:val="1"/>
      <w:marLeft w:val="0"/>
      <w:marRight w:val="0"/>
      <w:marTop w:val="0"/>
      <w:marBottom w:val="0"/>
      <w:divBdr>
        <w:top w:val="none" w:sz="0" w:space="0" w:color="auto"/>
        <w:left w:val="none" w:sz="0" w:space="0" w:color="auto"/>
        <w:bottom w:val="none" w:sz="0" w:space="0" w:color="auto"/>
        <w:right w:val="none" w:sz="0" w:space="0" w:color="auto"/>
      </w:divBdr>
    </w:div>
    <w:div w:id="983392822">
      <w:bodyDiv w:val="1"/>
      <w:marLeft w:val="0"/>
      <w:marRight w:val="0"/>
      <w:marTop w:val="0"/>
      <w:marBottom w:val="0"/>
      <w:divBdr>
        <w:top w:val="none" w:sz="0" w:space="0" w:color="auto"/>
        <w:left w:val="none" w:sz="0" w:space="0" w:color="auto"/>
        <w:bottom w:val="none" w:sz="0" w:space="0" w:color="auto"/>
        <w:right w:val="none" w:sz="0" w:space="0" w:color="auto"/>
      </w:divBdr>
    </w:div>
    <w:div w:id="984747886">
      <w:bodyDiv w:val="1"/>
      <w:marLeft w:val="0"/>
      <w:marRight w:val="0"/>
      <w:marTop w:val="0"/>
      <w:marBottom w:val="0"/>
      <w:divBdr>
        <w:top w:val="none" w:sz="0" w:space="0" w:color="auto"/>
        <w:left w:val="none" w:sz="0" w:space="0" w:color="auto"/>
        <w:bottom w:val="none" w:sz="0" w:space="0" w:color="auto"/>
        <w:right w:val="none" w:sz="0" w:space="0" w:color="auto"/>
      </w:divBdr>
    </w:div>
    <w:div w:id="996105009">
      <w:bodyDiv w:val="1"/>
      <w:marLeft w:val="0"/>
      <w:marRight w:val="0"/>
      <w:marTop w:val="0"/>
      <w:marBottom w:val="0"/>
      <w:divBdr>
        <w:top w:val="none" w:sz="0" w:space="0" w:color="auto"/>
        <w:left w:val="none" w:sz="0" w:space="0" w:color="auto"/>
        <w:bottom w:val="none" w:sz="0" w:space="0" w:color="auto"/>
        <w:right w:val="none" w:sz="0" w:space="0" w:color="auto"/>
      </w:divBdr>
    </w:div>
    <w:div w:id="1000045124">
      <w:bodyDiv w:val="1"/>
      <w:marLeft w:val="0"/>
      <w:marRight w:val="0"/>
      <w:marTop w:val="0"/>
      <w:marBottom w:val="0"/>
      <w:divBdr>
        <w:top w:val="none" w:sz="0" w:space="0" w:color="auto"/>
        <w:left w:val="none" w:sz="0" w:space="0" w:color="auto"/>
        <w:bottom w:val="none" w:sz="0" w:space="0" w:color="auto"/>
        <w:right w:val="none" w:sz="0" w:space="0" w:color="auto"/>
      </w:divBdr>
    </w:div>
    <w:div w:id="1035303783">
      <w:bodyDiv w:val="1"/>
      <w:marLeft w:val="0"/>
      <w:marRight w:val="0"/>
      <w:marTop w:val="0"/>
      <w:marBottom w:val="0"/>
      <w:divBdr>
        <w:top w:val="none" w:sz="0" w:space="0" w:color="auto"/>
        <w:left w:val="none" w:sz="0" w:space="0" w:color="auto"/>
        <w:bottom w:val="none" w:sz="0" w:space="0" w:color="auto"/>
        <w:right w:val="none" w:sz="0" w:space="0" w:color="auto"/>
      </w:divBdr>
    </w:div>
    <w:div w:id="1037001312">
      <w:bodyDiv w:val="1"/>
      <w:marLeft w:val="0"/>
      <w:marRight w:val="0"/>
      <w:marTop w:val="0"/>
      <w:marBottom w:val="0"/>
      <w:divBdr>
        <w:top w:val="none" w:sz="0" w:space="0" w:color="auto"/>
        <w:left w:val="none" w:sz="0" w:space="0" w:color="auto"/>
        <w:bottom w:val="none" w:sz="0" w:space="0" w:color="auto"/>
        <w:right w:val="none" w:sz="0" w:space="0" w:color="auto"/>
      </w:divBdr>
    </w:div>
    <w:div w:id="1038629242">
      <w:bodyDiv w:val="1"/>
      <w:marLeft w:val="0"/>
      <w:marRight w:val="0"/>
      <w:marTop w:val="0"/>
      <w:marBottom w:val="0"/>
      <w:divBdr>
        <w:top w:val="none" w:sz="0" w:space="0" w:color="auto"/>
        <w:left w:val="none" w:sz="0" w:space="0" w:color="auto"/>
        <w:bottom w:val="none" w:sz="0" w:space="0" w:color="auto"/>
        <w:right w:val="none" w:sz="0" w:space="0" w:color="auto"/>
      </w:divBdr>
    </w:div>
    <w:div w:id="1043671010">
      <w:bodyDiv w:val="1"/>
      <w:marLeft w:val="0"/>
      <w:marRight w:val="0"/>
      <w:marTop w:val="0"/>
      <w:marBottom w:val="0"/>
      <w:divBdr>
        <w:top w:val="none" w:sz="0" w:space="0" w:color="auto"/>
        <w:left w:val="none" w:sz="0" w:space="0" w:color="auto"/>
        <w:bottom w:val="none" w:sz="0" w:space="0" w:color="auto"/>
        <w:right w:val="none" w:sz="0" w:space="0" w:color="auto"/>
      </w:divBdr>
    </w:div>
    <w:div w:id="1064139391">
      <w:bodyDiv w:val="1"/>
      <w:marLeft w:val="0"/>
      <w:marRight w:val="0"/>
      <w:marTop w:val="0"/>
      <w:marBottom w:val="0"/>
      <w:divBdr>
        <w:top w:val="none" w:sz="0" w:space="0" w:color="auto"/>
        <w:left w:val="none" w:sz="0" w:space="0" w:color="auto"/>
        <w:bottom w:val="none" w:sz="0" w:space="0" w:color="auto"/>
        <w:right w:val="none" w:sz="0" w:space="0" w:color="auto"/>
      </w:divBdr>
    </w:div>
    <w:div w:id="1065487541">
      <w:bodyDiv w:val="1"/>
      <w:marLeft w:val="0"/>
      <w:marRight w:val="0"/>
      <w:marTop w:val="0"/>
      <w:marBottom w:val="0"/>
      <w:divBdr>
        <w:top w:val="none" w:sz="0" w:space="0" w:color="auto"/>
        <w:left w:val="none" w:sz="0" w:space="0" w:color="auto"/>
        <w:bottom w:val="none" w:sz="0" w:space="0" w:color="auto"/>
        <w:right w:val="none" w:sz="0" w:space="0" w:color="auto"/>
      </w:divBdr>
    </w:div>
    <w:div w:id="1076199336">
      <w:bodyDiv w:val="1"/>
      <w:marLeft w:val="0"/>
      <w:marRight w:val="0"/>
      <w:marTop w:val="0"/>
      <w:marBottom w:val="0"/>
      <w:divBdr>
        <w:top w:val="none" w:sz="0" w:space="0" w:color="auto"/>
        <w:left w:val="none" w:sz="0" w:space="0" w:color="auto"/>
        <w:bottom w:val="none" w:sz="0" w:space="0" w:color="auto"/>
        <w:right w:val="none" w:sz="0" w:space="0" w:color="auto"/>
      </w:divBdr>
    </w:div>
    <w:div w:id="1088040392">
      <w:bodyDiv w:val="1"/>
      <w:marLeft w:val="0"/>
      <w:marRight w:val="0"/>
      <w:marTop w:val="0"/>
      <w:marBottom w:val="0"/>
      <w:divBdr>
        <w:top w:val="none" w:sz="0" w:space="0" w:color="auto"/>
        <w:left w:val="none" w:sz="0" w:space="0" w:color="auto"/>
        <w:bottom w:val="none" w:sz="0" w:space="0" w:color="auto"/>
        <w:right w:val="none" w:sz="0" w:space="0" w:color="auto"/>
      </w:divBdr>
      <w:divsChild>
        <w:div w:id="448932193">
          <w:marLeft w:val="0"/>
          <w:marRight w:val="-45"/>
          <w:marTop w:val="0"/>
          <w:marBottom w:val="15"/>
          <w:divBdr>
            <w:top w:val="none" w:sz="0" w:space="0" w:color="auto"/>
            <w:left w:val="none" w:sz="0" w:space="0" w:color="auto"/>
            <w:bottom w:val="none" w:sz="0" w:space="0" w:color="auto"/>
            <w:right w:val="none" w:sz="0" w:space="0" w:color="auto"/>
          </w:divBdr>
          <w:divsChild>
            <w:div w:id="527719087">
              <w:marLeft w:val="0"/>
              <w:marRight w:val="150"/>
              <w:marTop w:val="0"/>
              <w:marBottom w:val="0"/>
              <w:divBdr>
                <w:top w:val="none" w:sz="0" w:space="0" w:color="auto"/>
                <w:left w:val="none" w:sz="0" w:space="0" w:color="auto"/>
                <w:bottom w:val="none" w:sz="0" w:space="0" w:color="auto"/>
                <w:right w:val="dashed" w:sz="6" w:space="7" w:color="666666"/>
              </w:divBdr>
            </w:div>
            <w:div w:id="545457410">
              <w:marLeft w:val="0"/>
              <w:marRight w:val="150"/>
              <w:marTop w:val="0"/>
              <w:marBottom w:val="0"/>
              <w:divBdr>
                <w:top w:val="none" w:sz="0" w:space="0" w:color="auto"/>
                <w:left w:val="none" w:sz="0" w:space="0" w:color="auto"/>
                <w:bottom w:val="none" w:sz="0" w:space="0" w:color="auto"/>
                <w:right w:val="none" w:sz="0" w:space="0" w:color="auto"/>
              </w:divBdr>
            </w:div>
            <w:div w:id="942108637">
              <w:marLeft w:val="0"/>
              <w:marRight w:val="150"/>
              <w:marTop w:val="0"/>
              <w:marBottom w:val="0"/>
              <w:divBdr>
                <w:top w:val="none" w:sz="0" w:space="0" w:color="auto"/>
                <w:left w:val="none" w:sz="0" w:space="0" w:color="auto"/>
                <w:bottom w:val="none" w:sz="0" w:space="0" w:color="auto"/>
                <w:right w:val="none" w:sz="0" w:space="0" w:color="auto"/>
              </w:divBdr>
            </w:div>
          </w:divsChild>
        </w:div>
        <w:div w:id="1568344777">
          <w:marLeft w:val="0"/>
          <w:marRight w:val="-45"/>
          <w:marTop w:val="0"/>
          <w:marBottom w:val="15"/>
          <w:divBdr>
            <w:top w:val="none" w:sz="0" w:space="0" w:color="auto"/>
            <w:left w:val="none" w:sz="0" w:space="0" w:color="auto"/>
            <w:bottom w:val="dotted" w:sz="6" w:space="0" w:color="FFFFFF"/>
            <w:right w:val="none" w:sz="0" w:space="0" w:color="auto"/>
          </w:divBdr>
          <w:divsChild>
            <w:div w:id="326246138">
              <w:marLeft w:val="0"/>
              <w:marRight w:val="0"/>
              <w:marTop w:val="0"/>
              <w:marBottom w:val="150"/>
              <w:divBdr>
                <w:top w:val="none" w:sz="0" w:space="0" w:color="auto"/>
                <w:left w:val="none" w:sz="0" w:space="0" w:color="auto"/>
                <w:bottom w:val="dashed" w:sz="6" w:space="4" w:color="ADADAD"/>
                <w:right w:val="none" w:sz="0" w:space="0" w:color="auto"/>
              </w:divBdr>
            </w:div>
          </w:divsChild>
        </w:div>
      </w:divsChild>
    </w:div>
    <w:div w:id="1088309567">
      <w:bodyDiv w:val="1"/>
      <w:marLeft w:val="0"/>
      <w:marRight w:val="0"/>
      <w:marTop w:val="0"/>
      <w:marBottom w:val="0"/>
      <w:divBdr>
        <w:top w:val="none" w:sz="0" w:space="0" w:color="auto"/>
        <w:left w:val="none" w:sz="0" w:space="0" w:color="auto"/>
        <w:bottom w:val="none" w:sz="0" w:space="0" w:color="auto"/>
        <w:right w:val="none" w:sz="0" w:space="0" w:color="auto"/>
      </w:divBdr>
    </w:div>
    <w:div w:id="1092047697">
      <w:bodyDiv w:val="1"/>
      <w:marLeft w:val="0"/>
      <w:marRight w:val="0"/>
      <w:marTop w:val="0"/>
      <w:marBottom w:val="0"/>
      <w:divBdr>
        <w:top w:val="none" w:sz="0" w:space="0" w:color="auto"/>
        <w:left w:val="none" w:sz="0" w:space="0" w:color="auto"/>
        <w:bottom w:val="none" w:sz="0" w:space="0" w:color="auto"/>
        <w:right w:val="none" w:sz="0" w:space="0" w:color="auto"/>
      </w:divBdr>
      <w:divsChild>
        <w:div w:id="1426340039">
          <w:marLeft w:val="0"/>
          <w:marRight w:val="0"/>
          <w:marTop w:val="0"/>
          <w:marBottom w:val="0"/>
          <w:divBdr>
            <w:top w:val="none" w:sz="0" w:space="0" w:color="auto"/>
            <w:left w:val="none" w:sz="0" w:space="0" w:color="auto"/>
            <w:bottom w:val="none" w:sz="0" w:space="0" w:color="auto"/>
            <w:right w:val="none" w:sz="0" w:space="0" w:color="auto"/>
          </w:divBdr>
          <w:divsChild>
            <w:div w:id="127093784">
              <w:marLeft w:val="0"/>
              <w:marRight w:val="0"/>
              <w:marTop w:val="0"/>
              <w:marBottom w:val="0"/>
              <w:divBdr>
                <w:top w:val="none" w:sz="0" w:space="0" w:color="auto"/>
                <w:left w:val="none" w:sz="0" w:space="0" w:color="auto"/>
                <w:bottom w:val="none" w:sz="0" w:space="0" w:color="auto"/>
                <w:right w:val="none" w:sz="0" w:space="0" w:color="auto"/>
              </w:divBdr>
              <w:divsChild>
                <w:div w:id="14969864">
                  <w:marLeft w:val="0"/>
                  <w:marRight w:val="0"/>
                  <w:marTop w:val="0"/>
                  <w:marBottom w:val="0"/>
                  <w:divBdr>
                    <w:top w:val="none" w:sz="0" w:space="0" w:color="auto"/>
                    <w:left w:val="none" w:sz="0" w:space="0" w:color="auto"/>
                    <w:bottom w:val="none" w:sz="0" w:space="0" w:color="auto"/>
                    <w:right w:val="none" w:sz="0" w:space="0" w:color="auto"/>
                  </w:divBdr>
                  <w:divsChild>
                    <w:div w:id="1671366630">
                      <w:marLeft w:val="0"/>
                      <w:marRight w:val="0"/>
                      <w:marTop w:val="0"/>
                      <w:marBottom w:val="0"/>
                      <w:divBdr>
                        <w:top w:val="none" w:sz="0" w:space="0" w:color="auto"/>
                        <w:left w:val="none" w:sz="0" w:space="0" w:color="auto"/>
                        <w:bottom w:val="none" w:sz="0" w:space="0" w:color="auto"/>
                        <w:right w:val="none" w:sz="0" w:space="0" w:color="auto"/>
                      </w:divBdr>
                      <w:divsChild>
                        <w:div w:id="1772237149">
                          <w:marLeft w:val="0"/>
                          <w:marRight w:val="0"/>
                          <w:marTop w:val="0"/>
                          <w:marBottom w:val="0"/>
                          <w:divBdr>
                            <w:top w:val="none" w:sz="0" w:space="0" w:color="auto"/>
                            <w:left w:val="none" w:sz="0" w:space="0" w:color="auto"/>
                            <w:bottom w:val="none" w:sz="0" w:space="0" w:color="auto"/>
                            <w:right w:val="none" w:sz="0" w:space="0" w:color="auto"/>
                          </w:divBdr>
                          <w:divsChild>
                            <w:div w:id="673340235">
                              <w:marLeft w:val="0"/>
                              <w:marRight w:val="0"/>
                              <w:marTop w:val="0"/>
                              <w:marBottom w:val="0"/>
                              <w:divBdr>
                                <w:top w:val="none" w:sz="0" w:space="0" w:color="auto"/>
                                <w:left w:val="none" w:sz="0" w:space="0" w:color="auto"/>
                                <w:bottom w:val="none" w:sz="0" w:space="0" w:color="auto"/>
                                <w:right w:val="none" w:sz="0" w:space="0" w:color="auto"/>
                              </w:divBdr>
                              <w:divsChild>
                                <w:div w:id="4738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059414">
      <w:bodyDiv w:val="1"/>
      <w:marLeft w:val="0"/>
      <w:marRight w:val="0"/>
      <w:marTop w:val="0"/>
      <w:marBottom w:val="0"/>
      <w:divBdr>
        <w:top w:val="none" w:sz="0" w:space="0" w:color="auto"/>
        <w:left w:val="none" w:sz="0" w:space="0" w:color="auto"/>
        <w:bottom w:val="none" w:sz="0" w:space="0" w:color="auto"/>
        <w:right w:val="none" w:sz="0" w:space="0" w:color="auto"/>
      </w:divBdr>
    </w:div>
    <w:div w:id="1116754784">
      <w:bodyDiv w:val="1"/>
      <w:marLeft w:val="0"/>
      <w:marRight w:val="0"/>
      <w:marTop w:val="0"/>
      <w:marBottom w:val="0"/>
      <w:divBdr>
        <w:top w:val="none" w:sz="0" w:space="0" w:color="auto"/>
        <w:left w:val="none" w:sz="0" w:space="0" w:color="auto"/>
        <w:bottom w:val="none" w:sz="0" w:space="0" w:color="auto"/>
        <w:right w:val="none" w:sz="0" w:space="0" w:color="auto"/>
      </w:divBdr>
    </w:div>
    <w:div w:id="1118599597">
      <w:bodyDiv w:val="1"/>
      <w:marLeft w:val="0"/>
      <w:marRight w:val="0"/>
      <w:marTop w:val="0"/>
      <w:marBottom w:val="0"/>
      <w:divBdr>
        <w:top w:val="none" w:sz="0" w:space="0" w:color="auto"/>
        <w:left w:val="none" w:sz="0" w:space="0" w:color="auto"/>
        <w:bottom w:val="none" w:sz="0" w:space="0" w:color="auto"/>
        <w:right w:val="none" w:sz="0" w:space="0" w:color="auto"/>
      </w:divBdr>
    </w:div>
    <w:div w:id="1122923877">
      <w:bodyDiv w:val="1"/>
      <w:marLeft w:val="0"/>
      <w:marRight w:val="0"/>
      <w:marTop w:val="0"/>
      <w:marBottom w:val="0"/>
      <w:divBdr>
        <w:top w:val="none" w:sz="0" w:space="0" w:color="auto"/>
        <w:left w:val="none" w:sz="0" w:space="0" w:color="auto"/>
        <w:bottom w:val="none" w:sz="0" w:space="0" w:color="auto"/>
        <w:right w:val="none" w:sz="0" w:space="0" w:color="auto"/>
      </w:divBdr>
    </w:div>
    <w:div w:id="1130630909">
      <w:bodyDiv w:val="1"/>
      <w:marLeft w:val="0"/>
      <w:marRight w:val="0"/>
      <w:marTop w:val="0"/>
      <w:marBottom w:val="0"/>
      <w:divBdr>
        <w:top w:val="none" w:sz="0" w:space="0" w:color="auto"/>
        <w:left w:val="none" w:sz="0" w:space="0" w:color="auto"/>
        <w:bottom w:val="none" w:sz="0" w:space="0" w:color="auto"/>
        <w:right w:val="none" w:sz="0" w:space="0" w:color="auto"/>
      </w:divBdr>
    </w:div>
    <w:div w:id="1131359810">
      <w:bodyDiv w:val="1"/>
      <w:marLeft w:val="0"/>
      <w:marRight w:val="0"/>
      <w:marTop w:val="0"/>
      <w:marBottom w:val="0"/>
      <w:divBdr>
        <w:top w:val="none" w:sz="0" w:space="0" w:color="auto"/>
        <w:left w:val="none" w:sz="0" w:space="0" w:color="auto"/>
        <w:bottom w:val="none" w:sz="0" w:space="0" w:color="auto"/>
        <w:right w:val="none" w:sz="0" w:space="0" w:color="auto"/>
      </w:divBdr>
    </w:div>
    <w:div w:id="1143156092">
      <w:bodyDiv w:val="1"/>
      <w:marLeft w:val="0"/>
      <w:marRight w:val="0"/>
      <w:marTop w:val="0"/>
      <w:marBottom w:val="0"/>
      <w:divBdr>
        <w:top w:val="none" w:sz="0" w:space="0" w:color="auto"/>
        <w:left w:val="none" w:sz="0" w:space="0" w:color="auto"/>
        <w:bottom w:val="none" w:sz="0" w:space="0" w:color="auto"/>
        <w:right w:val="none" w:sz="0" w:space="0" w:color="auto"/>
      </w:divBdr>
    </w:div>
    <w:div w:id="1161775078">
      <w:bodyDiv w:val="1"/>
      <w:marLeft w:val="0"/>
      <w:marRight w:val="0"/>
      <w:marTop w:val="0"/>
      <w:marBottom w:val="0"/>
      <w:divBdr>
        <w:top w:val="none" w:sz="0" w:space="0" w:color="auto"/>
        <w:left w:val="none" w:sz="0" w:space="0" w:color="auto"/>
        <w:bottom w:val="none" w:sz="0" w:space="0" w:color="auto"/>
        <w:right w:val="none" w:sz="0" w:space="0" w:color="auto"/>
      </w:divBdr>
    </w:div>
    <w:div w:id="1163009855">
      <w:bodyDiv w:val="1"/>
      <w:marLeft w:val="0"/>
      <w:marRight w:val="0"/>
      <w:marTop w:val="0"/>
      <w:marBottom w:val="0"/>
      <w:divBdr>
        <w:top w:val="none" w:sz="0" w:space="0" w:color="auto"/>
        <w:left w:val="none" w:sz="0" w:space="0" w:color="auto"/>
        <w:bottom w:val="none" w:sz="0" w:space="0" w:color="auto"/>
        <w:right w:val="none" w:sz="0" w:space="0" w:color="auto"/>
      </w:divBdr>
    </w:div>
    <w:div w:id="1168522472">
      <w:bodyDiv w:val="1"/>
      <w:marLeft w:val="0"/>
      <w:marRight w:val="0"/>
      <w:marTop w:val="0"/>
      <w:marBottom w:val="0"/>
      <w:divBdr>
        <w:top w:val="none" w:sz="0" w:space="0" w:color="auto"/>
        <w:left w:val="none" w:sz="0" w:space="0" w:color="auto"/>
        <w:bottom w:val="none" w:sz="0" w:space="0" w:color="auto"/>
        <w:right w:val="none" w:sz="0" w:space="0" w:color="auto"/>
      </w:divBdr>
    </w:div>
    <w:div w:id="1188710895">
      <w:bodyDiv w:val="1"/>
      <w:marLeft w:val="0"/>
      <w:marRight w:val="0"/>
      <w:marTop w:val="0"/>
      <w:marBottom w:val="0"/>
      <w:divBdr>
        <w:top w:val="none" w:sz="0" w:space="0" w:color="auto"/>
        <w:left w:val="none" w:sz="0" w:space="0" w:color="auto"/>
        <w:bottom w:val="none" w:sz="0" w:space="0" w:color="auto"/>
        <w:right w:val="none" w:sz="0" w:space="0" w:color="auto"/>
      </w:divBdr>
      <w:divsChild>
        <w:div w:id="1579437930">
          <w:marLeft w:val="0"/>
          <w:marRight w:val="0"/>
          <w:marTop w:val="0"/>
          <w:marBottom w:val="0"/>
          <w:divBdr>
            <w:top w:val="none" w:sz="0" w:space="0" w:color="auto"/>
            <w:left w:val="none" w:sz="0" w:space="0" w:color="auto"/>
            <w:bottom w:val="none" w:sz="0" w:space="0" w:color="auto"/>
            <w:right w:val="none" w:sz="0" w:space="0" w:color="auto"/>
          </w:divBdr>
          <w:divsChild>
            <w:div w:id="1431657241">
              <w:marLeft w:val="0"/>
              <w:marRight w:val="0"/>
              <w:marTop w:val="0"/>
              <w:marBottom w:val="0"/>
              <w:divBdr>
                <w:top w:val="none" w:sz="0" w:space="0" w:color="auto"/>
                <w:left w:val="none" w:sz="0" w:space="0" w:color="auto"/>
                <w:bottom w:val="none" w:sz="0" w:space="0" w:color="auto"/>
                <w:right w:val="none" w:sz="0" w:space="0" w:color="auto"/>
              </w:divBdr>
              <w:divsChild>
                <w:div w:id="1004354790">
                  <w:marLeft w:val="0"/>
                  <w:marRight w:val="0"/>
                  <w:marTop w:val="0"/>
                  <w:marBottom w:val="0"/>
                  <w:divBdr>
                    <w:top w:val="none" w:sz="0" w:space="0" w:color="auto"/>
                    <w:left w:val="none" w:sz="0" w:space="0" w:color="auto"/>
                    <w:bottom w:val="none" w:sz="0" w:space="0" w:color="auto"/>
                    <w:right w:val="none" w:sz="0" w:space="0" w:color="auto"/>
                  </w:divBdr>
                  <w:divsChild>
                    <w:div w:id="512451846">
                      <w:marLeft w:val="0"/>
                      <w:marRight w:val="0"/>
                      <w:marTop w:val="0"/>
                      <w:marBottom w:val="0"/>
                      <w:divBdr>
                        <w:top w:val="none" w:sz="0" w:space="0" w:color="auto"/>
                        <w:left w:val="none" w:sz="0" w:space="0" w:color="auto"/>
                        <w:bottom w:val="none" w:sz="0" w:space="0" w:color="auto"/>
                        <w:right w:val="none" w:sz="0" w:space="0" w:color="auto"/>
                      </w:divBdr>
                      <w:divsChild>
                        <w:div w:id="1786537521">
                          <w:marLeft w:val="0"/>
                          <w:marRight w:val="0"/>
                          <w:marTop w:val="0"/>
                          <w:marBottom w:val="0"/>
                          <w:divBdr>
                            <w:top w:val="none" w:sz="0" w:space="0" w:color="auto"/>
                            <w:left w:val="none" w:sz="0" w:space="0" w:color="auto"/>
                            <w:bottom w:val="none" w:sz="0" w:space="0" w:color="auto"/>
                            <w:right w:val="none" w:sz="0" w:space="0" w:color="auto"/>
                          </w:divBdr>
                          <w:divsChild>
                            <w:div w:id="10944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603169">
      <w:bodyDiv w:val="1"/>
      <w:marLeft w:val="0"/>
      <w:marRight w:val="0"/>
      <w:marTop w:val="0"/>
      <w:marBottom w:val="0"/>
      <w:divBdr>
        <w:top w:val="none" w:sz="0" w:space="0" w:color="auto"/>
        <w:left w:val="none" w:sz="0" w:space="0" w:color="auto"/>
        <w:bottom w:val="none" w:sz="0" w:space="0" w:color="auto"/>
        <w:right w:val="none" w:sz="0" w:space="0" w:color="auto"/>
      </w:divBdr>
    </w:div>
    <w:div w:id="1199925853">
      <w:bodyDiv w:val="1"/>
      <w:marLeft w:val="0"/>
      <w:marRight w:val="0"/>
      <w:marTop w:val="0"/>
      <w:marBottom w:val="0"/>
      <w:divBdr>
        <w:top w:val="none" w:sz="0" w:space="0" w:color="auto"/>
        <w:left w:val="none" w:sz="0" w:space="0" w:color="auto"/>
        <w:bottom w:val="none" w:sz="0" w:space="0" w:color="auto"/>
        <w:right w:val="none" w:sz="0" w:space="0" w:color="auto"/>
      </w:divBdr>
    </w:div>
    <w:div w:id="1219516305">
      <w:bodyDiv w:val="1"/>
      <w:marLeft w:val="0"/>
      <w:marRight w:val="0"/>
      <w:marTop w:val="0"/>
      <w:marBottom w:val="0"/>
      <w:divBdr>
        <w:top w:val="none" w:sz="0" w:space="0" w:color="auto"/>
        <w:left w:val="none" w:sz="0" w:space="0" w:color="auto"/>
        <w:bottom w:val="none" w:sz="0" w:space="0" w:color="auto"/>
        <w:right w:val="none" w:sz="0" w:space="0" w:color="auto"/>
      </w:divBdr>
    </w:div>
    <w:div w:id="1221095941">
      <w:bodyDiv w:val="1"/>
      <w:marLeft w:val="0"/>
      <w:marRight w:val="0"/>
      <w:marTop w:val="0"/>
      <w:marBottom w:val="0"/>
      <w:divBdr>
        <w:top w:val="none" w:sz="0" w:space="0" w:color="auto"/>
        <w:left w:val="none" w:sz="0" w:space="0" w:color="auto"/>
        <w:bottom w:val="none" w:sz="0" w:space="0" w:color="auto"/>
        <w:right w:val="none" w:sz="0" w:space="0" w:color="auto"/>
      </w:divBdr>
    </w:div>
    <w:div w:id="1226332500">
      <w:bodyDiv w:val="1"/>
      <w:marLeft w:val="0"/>
      <w:marRight w:val="0"/>
      <w:marTop w:val="0"/>
      <w:marBottom w:val="0"/>
      <w:divBdr>
        <w:top w:val="none" w:sz="0" w:space="0" w:color="auto"/>
        <w:left w:val="none" w:sz="0" w:space="0" w:color="auto"/>
        <w:bottom w:val="none" w:sz="0" w:space="0" w:color="auto"/>
        <w:right w:val="none" w:sz="0" w:space="0" w:color="auto"/>
      </w:divBdr>
    </w:div>
    <w:div w:id="1230842148">
      <w:bodyDiv w:val="1"/>
      <w:marLeft w:val="0"/>
      <w:marRight w:val="0"/>
      <w:marTop w:val="0"/>
      <w:marBottom w:val="0"/>
      <w:divBdr>
        <w:top w:val="none" w:sz="0" w:space="0" w:color="auto"/>
        <w:left w:val="none" w:sz="0" w:space="0" w:color="auto"/>
        <w:bottom w:val="none" w:sz="0" w:space="0" w:color="auto"/>
        <w:right w:val="none" w:sz="0" w:space="0" w:color="auto"/>
      </w:divBdr>
    </w:div>
    <w:div w:id="1244342139">
      <w:bodyDiv w:val="1"/>
      <w:marLeft w:val="0"/>
      <w:marRight w:val="0"/>
      <w:marTop w:val="0"/>
      <w:marBottom w:val="0"/>
      <w:divBdr>
        <w:top w:val="none" w:sz="0" w:space="0" w:color="auto"/>
        <w:left w:val="none" w:sz="0" w:space="0" w:color="auto"/>
        <w:bottom w:val="none" w:sz="0" w:space="0" w:color="auto"/>
        <w:right w:val="none" w:sz="0" w:space="0" w:color="auto"/>
      </w:divBdr>
    </w:div>
    <w:div w:id="1244493461">
      <w:bodyDiv w:val="1"/>
      <w:marLeft w:val="0"/>
      <w:marRight w:val="0"/>
      <w:marTop w:val="0"/>
      <w:marBottom w:val="0"/>
      <w:divBdr>
        <w:top w:val="none" w:sz="0" w:space="0" w:color="auto"/>
        <w:left w:val="none" w:sz="0" w:space="0" w:color="auto"/>
        <w:bottom w:val="none" w:sz="0" w:space="0" w:color="auto"/>
        <w:right w:val="none" w:sz="0" w:space="0" w:color="auto"/>
      </w:divBdr>
    </w:div>
    <w:div w:id="1245257221">
      <w:bodyDiv w:val="1"/>
      <w:marLeft w:val="0"/>
      <w:marRight w:val="0"/>
      <w:marTop w:val="0"/>
      <w:marBottom w:val="0"/>
      <w:divBdr>
        <w:top w:val="none" w:sz="0" w:space="0" w:color="auto"/>
        <w:left w:val="none" w:sz="0" w:space="0" w:color="auto"/>
        <w:bottom w:val="none" w:sz="0" w:space="0" w:color="auto"/>
        <w:right w:val="none" w:sz="0" w:space="0" w:color="auto"/>
      </w:divBdr>
    </w:div>
    <w:div w:id="1259168661">
      <w:bodyDiv w:val="1"/>
      <w:marLeft w:val="0"/>
      <w:marRight w:val="0"/>
      <w:marTop w:val="0"/>
      <w:marBottom w:val="0"/>
      <w:divBdr>
        <w:top w:val="none" w:sz="0" w:space="0" w:color="auto"/>
        <w:left w:val="none" w:sz="0" w:space="0" w:color="auto"/>
        <w:bottom w:val="none" w:sz="0" w:space="0" w:color="auto"/>
        <w:right w:val="none" w:sz="0" w:space="0" w:color="auto"/>
      </w:divBdr>
    </w:div>
    <w:div w:id="1266812773">
      <w:bodyDiv w:val="1"/>
      <w:marLeft w:val="0"/>
      <w:marRight w:val="0"/>
      <w:marTop w:val="0"/>
      <w:marBottom w:val="0"/>
      <w:divBdr>
        <w:top w:val="none" w:sz="0" w:space="0" w:color="auto"/>
        <w:left w:val="none" w:sz="0" w:space="0" w:color="auto"/>
        <w:bottom w:val="none" w:sz="0" w:space="0" w:color="auto"/>
        <w:right w:val="none" w:sz="0" w:space="0" w:color="auto"/>
      </w:divBdr>
    </w:div>
    <w:div w:id="1266882623">
      <w:bodyDiv w:val="1"/>
      <w:marLeft w:val="0"/>
      <w:marRight w:val="0"/>
      <w:marTop w:val="0"/>
      <w:marBottom w:val="0"/>
      <w:divBdr>
        <w:top w:val="none" w:sz="0" w:space="0" w:color="auto"/>
        <w:left w:val="none" w:sz="0" w:space="0" w:color="auto"/>
        <w:bottom w:val="none" w:sz="0" w:space="0" w:color="auto"/>
        <w:right w:val="none" w:sz="0" w:space="0" w:color="auto"/>
      </w:divBdr>
    </w:div>
    <w:div w:id="1268080178">
      <w:bodyDiv w:val="1"/>
      <w:marLeft w:val="0"/>
      <w:marRight w:val="0"/>
      <w:marTop w:val="0"/>
      <w:marBottom w:val="0"/>
      <w:divBdr>
        <w:top w:val="none" w:sz="0" w:space="0" w:color="auto"/>
        <w:left w:val="none" w:sz="0" w:space="0" w:color="auto"/>
        <w:bottom w:val="none" w:sz="0" w:space="0" w:color="auto"/>
        <w:right w:val="none" w:sz="0" w:space="0" w:color="auto"/>
      </w:divBdr>
    </w:div>
    <w:div w:id="1276713755">
      <w:bodyDiv w:val="1"/>
      <w:marLeft w:val="0"/>
      <w:marRight w:val="0"/>
      <w:marTop w:val="0"/>
      <w:marBottom w:val="0"/>
      <w:divBdr>
        <w:top w:val="none" w:sz="0" w:space="0" w:color="auto"/>
        <w:left w:val="none" w:sz="0" w:space="0" w:color="auto"/>
        <w:bottom w:val="none" w:sz="0" w:space="0" w:color="auto"/>
        <w:right w:val="none" w:sz="0" w:space="0" w:color="auto"/>
      </w:divBdr>
    </w:div>
    <w:div w:id="1302228012">
      <w:bodyDiv w:val="1"/>
      <w:marLeft w:val="0"/>
      <w:marRight w:val="0"/>
      <w:marTop w:val="0"/>
      <w:marBottom w:val="0"/>
      <w:divBdr>
        <w:top w:val="none" w:sz="0" w:space="0" w:color="auto"/>
        <w:left w:val="none" w:sz="0" w:space="0" w:color="auto"/>
        <w:bottom w:val="none" w:sz="0" w:space="0" w:color="auto"/>
        <w:right w:val="none" w:sz="0" w:space="0" w:color="auto"/>
      </w:divBdr>
    </w:div>
    <w:div w:id="1308052811">
      <w:bodyDiv w:val="1"/>
      <w:marLeft w:val="0"/>
      <w:marRight w:val="0"/>
      <w:marTop w:val="0"/>
      <w:marBottom w:val="0"/>
      <w:divBdr>
        <w:top w:val="none" w:sz="0" w:space="0" w:color="auto"/>
        <w:left w:val="none" w:sz="0" w:space="0" w:color="auto"/>
        <w:bottom w:val="none" w:sz="0" w:space="0" w:color="auto"/>
        <w:right w:val="none" w:sz="0" w:space="0" w:color="auto"/>
      </w:divBdr>
    </w:div>
    <w:div w:id="1311641885">
      <w:bodyDiv w:val="1"/>
      <w:marLeft w:val="0"/>
      <w:marRight w:val="0"/>
      <w:marTop w:val="0"/>
      <w:marBottom w:val="0"/>
      <w:divBdr>
        <w:top w:val="none" w:sz="0" w:space="0" w:color="auto"/>
        <w:left w:val="none" w:sz="0" w:space="0" w:color="auto"/>
        <w:bottom w:val="none" w:sz="0" w:space="0" w:color="auto"/>
        <w:right w:val="none" w:sz="0" w:space="0" w:color="auto"/>
      </w:divBdr>
    </w:div>
    <w:div w:id="1312756913">
      <w:bodyDiv w:val="1"/>
      <w:marLeft w:val="0"/>
      <w:marRight w:val="0"/>
      <w:marTop w:val="0"/>
      <w:marBottom w:val="0"/>
      <w:divBdr>
        <w:top w:val="none" w:sz="0" w:space="0" w:color="auto"/>
        <w:left w:val="none" w:sz="0" w:space="0" w:color="auto"/>
        <w:bottom w:val="none" w:sz="0" w:space="0" w:color="auto"/>
        <w:right w:val="none" w:sz="0" w:space="0" w:color="auto"/>
      </w:divBdr>
    </w:div>
    <w:div w:id="1312948800">
      <w:bodyDiv w:val="1"/>
      <w:marLeft w:val="0"/>
      <w:marRight w:val="0"/>
      <w:marTop w:val="0"/>
      <w:marBottom w:val="0"/>
      <w:divBdr>
        <w:top w:val="none" w:sz="0" w:space="0" w:color="auto"/>
        <w:left w:val="none" w:sz="0" w:space="0" w:color="auto"/>
        <w:bottom w:val="none" w:sz="0" w:space="0" w:color="auto"/>
        <w:right w:val="none" w:sz="0" w:space="0" w:color="auto"/>
      </w:divBdr>
    </w:div>
    <w:div w:id="1335062564">
      <w:bodyDiv w:val="1"/>
      <w:marLeft w:val="0"/>
      <w:marRight w:val="0"/>
      <w:marTop w:val="0"/>
      <w:marBottom w:val="0"/>
      <w:divBdr>
        <w:top w:val="none" w:sz="0" w:space="0" w:color="auto"/>
        <w:left w:val="none" w:sz="0" w:space="0" w:color="auto"/>
        <w:bottom w:val="none" w:sz="0" w:space="0" w:color="auto"/>
        <w:right w:val="none" w:sz="0" w:space="0" w:color="auto"/>
      </w:divBdr>
    </w:div>
    <w:div w:id="1350182783">
      <w:bodyDiv w:val="1"/>
      <w:marLeft w:val="0"/>
      <w:marRight w:val="0"/>
      <w:marTop w:val="0"/>
      <w:marBottom w:val="0"/>
      <w:divBdr>
        <w:top w:val="none" w:sz="0" w:space="0" w:color="auto"/>
        <w:left w:val="none" w:sz="0" w:space="0" w:color="auto"/>
        <w:bottom w:val="none" w:sz="0" w:space="0" w:color="auto"/>
        <w:right w:val="none" w:sz="0" w:space="0" w:color="auto"/>
      </w:divBdr>
      <w:divsChild>
        <w:div w:id="1090469067">
          <w:marLeft w:val="0"/>
          <w:marRight w:val="0"/>
          <w:marTop w:val="0"/>
          <w:marBottom w:val="0"/>
          <w:divBdr>
            <w:top w:val="none" w:sz="0" w:space="0" w:color="auto"/>
            <w:left w:val="none" w:sz="0" w:space="0" w:color="auto"/>
            <w:bottom w:val="none" w:sz="0" w:space="0" w:color="auto"/>
            <w:right w:val="none" w:sz="0" w:space="0" w:color="auto"/>
          </w:divBdr>
          <w:divsChild>
            <w:div w:id="925723654">
              <w:marLeft w:val="0"/>
              <w:marRight w:val="0"/>
              <w:marTop w:val="0"/>
              <w:marBottom w:val="0"/>
              <w:divBdr>
                <w:top w:val="none" w:sz="0" w:space="0" w:color="auto"/>
                <w:left w:val="none" w:sz="0" w:space="0" w:color="auto"/>
                <w:bottom w:val="none" w:sz="0" w:space="0" w:color="auto"/>
                <w:right w:val="none" w:sz="0" w:space="0" w:color="auto"/>
              </w:divBdr>
              <w:divsChild>
                <w:div w:id="1190948890">
                  <w:marLeft w:val="0"/>
                  <w:marRight w:val="0"/>
                  <w:marTop w:val="0"/>
                  <w:marBottom w:val="0"/>
                  <w:divBdr>
                    <w:top w:val="none" w:sz="0" w:space="0" w:color="auto"/>
                    <w:left w:val="none" w:sz="0" w:space="0" w:color="auto"/>
                    <w:bottom w:val="none" w:sz="0" w:space="0" w:color="auto"/>
                    <w:right w:val="none" w:sz="0" w:space="0" w:color="auto"/>
                  </w:divBdr>
                  <w:divsChild>
                    <w:div w:id="235823673">
                      <w:marLeft w:val="0"/>
                      <w:marRight w:val="0"/>
                      <w:marTop w:val="0"/>
                      <w:marBottom w:val="0"/>
                      <w:divBdr>
                        <w:top w:val="none" w:sz="0" w:space="0" w:color="auto"/>
                        <w:left w:val="none" w:sz="0" w:space="0" w:color="auto"/>
                        <w:bottom w:val="none" w:sz="0" w:space="0" w:color="auto"/>
                        <w:right w:val="none" w:sz="0" w:space="0" w:color="auto"/>
                      </w:divBdr>
                      <w:divsChild>
                        <w:div w:id="11890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253607">
      <w:bodyDiv w:val="1"/>
      <w:marLeft w:val="0"/>
      <w:marRight w:val="0"/>
      <w:marTop w:val="0"/>
      <w:marBottom w:val="0"/>
      <w:divBdr>
        <w:top w:val="none" w:sz="0" w:space="0" w:color="auto"/>
        <w:left w:val="none" w:sz="0" w:space="0" w:color="auto"/>
        <w:bottom w:val="none" w:sz="0" w:space="0" w:color="auto"/>
        <w:right w:val="none" w:sz="0" w:space="0" w:color="auto"/>
      </w:divBdr>
    </w:div>
    <w:div w:id="1380013342">
      <w:bodyDiv w:val="1"/>
      <w:marLeft w:val="0"/>
      <w:marRight w:val="0"/>
      <w:marTop w:val="0"/>
      <w:marBottom w:val="0"/>
      <w:divBdr>
        <w:top w:val="none" w:sz="0" w:space="0" w:color="auto"/>
        <w:left w:val="none" w:sz="0" w:space="0" w:color="auto"/>
        <w:bottom w:val="none" w:sz="0" w:space="0" w:color="auto"/>
        <w:right w:val="none" w:sz="0" w:space="0" w:color="auto"/>
      </w:divBdr>
    </w:div>
    <w:div w:id="1403063810">
      <w:bodyDiv w:val="1"/>
      <w:marLeft w:val="0"/>
      <w:marRight w:val="0"/>
      <w:marTop w:val="0"/>
      <w:marBottom w:val="0"/>
      <w:divBdr>
        <w:top w:val="none" w:sz="0" w:space="0" w:color="auto"/>
        <w:left w:val="none" w:sz="0" w:space="0" w:color="auto"/>
        <w:bottom w:val="none" w:sz="0" w:space="0" w:color="auto"/>
        <w:right w:val="none" w:sz="0" w:space="0" w:color="auto"/>
      </w:divBdr>
    </w:div>
    <w:div w:id="1409037068">
      <w:bodyDiv w:val="1"/>
      <w:marLeft w:val="0"/>
      <w:marRight w:val="0"/>
      <w:marTop w:val="0"/>
      <w:marBottom w:val="0"/>
      <w:divBdr>
        <w:top w:val="none" w:sz="0" w:space="0" w:color="auto"/>
        <w:left w:val="none" w:sz="0" w:space="0" w:color="auto"/>
        <w:bottom w:val="none" w:sz="0" w:space="0" w:color="auto"/>
        <w:right w:val="none" w:sz="0" w:space="0" w:color="auto"/>
      </w:divBdr>
    </w:div>
    <w:div w:id="1415320182">
      <w:bodyDiv w:val="1"/>
      <w:marLeft w:val="0"/>
      <w:marRight w:val="0"/>
      <w:marTop w:val="0"/>
      <w:marBottom w:val="0"/>
      <w:divBdr>
        <w:top w:val="none" w:sz="0" w:space="0" w:color="auto"/>
        <w:left w:val="none" w:sz="0" w:space="0" w:color="auto"/>
        <w:bottom w:val="none" w:sz="0" w:space="0" w:color="auto"/>
        <w:right w:val="none" w:sz="0" w:space="0" w:color="auto"/>
      </w:divBdr>
    </w:div>
    <w:div w:id="1421560791">
      <w:bodyDiv w:val="1"/>
      <w:marLeft w:val="0"/>
      <w:marRight w:val="0"/>
      <w:marTop w:val="0"/>
      <w:marBottom w:val="0"/>
      <w:divBdr>
        <w:top w:val="none" w:sz="0" w:space="0" w:color="auto"/>
        <w:left w:val="none" w:sz="0" w:space="0" w:color="auto"/>
        <w:bottom w:val="none" w:sz="0" w:space="0" w:color="auto"/>
        <w:right w:val="none" w:sz="0" w:space="0" w:color="auto"/>
      </w:divBdr>
    </w:div>
    <w:div w:id="1430543901">
      <w:bodyDiv w:val="1"/>
      <w:marLeft w:val="0"/>
      <w:marRight w:val="0"/>
      <w:marTop w:val="0"/>
      <w:marBottom w:val="0"/>
      <w:divBdr>
        <w:top w:val="none" w:sz="0" w:space="0" w:color="auto"/>
        <w:left w:val="none" w:sz="0" w:space="0" w:color="auto"/>
        <w:bottom w:val="none" w:sz="0" w:space="0" w:color="auto"/>
        <w:right w:val="none" w:sz="0" w:space="0" w:color="auto"/>
      </w:divBdr>
    </w:div>
    <w:div w:id="1434325602">
      <w:bodyDiv w:val="1"/>
      <w:marLeft w:val="0"/>
      <w:marRight w:val="0"/>
      <w:marTop w:val="0"/>
      <w:marBottom w:val="0"/>
      <w:divBdr>
        <w:top w:val="none" w:sz="0" w:space="0" w:color="auto"/>
        <w:left w:val="none" w:sz="0" w:space="0" w:color="auto"/>
        <w:bottom w:val="none" w:sz="0" w:space="0" w:color="auto"/>
        <w:right w:val="none" w:sz="0" w:space="0" w:color="auto"/>
      </w:divBdr>
    </w:div>
    <w:div w:id="1436440245">
      <w:bodyDiv w:val="1"/>
      <w:marLeft w:val="0"/>
      <w:marRight w:val="0"/>
      <w:marTop w:val="0"/>
      <w:marBottom w:val="0"/>
      <w:divBdr>
        <w:top w:val="none" w:sz="0" w:space="0" w:color="auto"/>
        <w:left w:val="none" w:sz="0" w:space="0" w:color="auto"/>
        <w:bottom w:val="none" w:sz="0" w:space="0" w:color="auto"/>
        <w:right w:val="none" w:sz="0" w:space="0" w:color="auto"/>
      </w:divBdr>
    </w:div>
    <w:div w:id="1439062681">
      <w:bodyDiv w:val="1"/>
      <w:marLeft w:val="0"/>
      <w:marRight w:val="0"/>
      <w:marTop w:val="0"/>
      <w:marBottom w:val="0"/>
      <w:divBdr>
        <w:top w:val="none" w:sz="0" w:space="0" w:color="auto"/>
        <w:left w:val="none" w:sz="0" w:space="0" w:color="auto"/>
        <w:bottom w:val="none" w:sz="0" w:space="0" w:color="auto"/>
        <w:right w:val="none" w:sz="0" w:space="0" w:color="auto"/>
      </w:divBdr>
    </w:div>
    <w:div w:id="1451246797">
      <w:bodyDiv w:val="1"/>
      <w:marLeft w:val="0"/>
      <w:marRight w:val="0"/>
      <w:marTop w:val="0"/>
      <w:marBottom w:val="0"/>
      <w:divBdr>
        <w:top w:val="none" w:sz="0" w:space="0" w:color="auto"/>
        <w:left w:val="none" w:sz="0" w:space="0" w:color="auto"/>
        <w:bottom w:val="none" w:sz="0" w:space="0" w:color="auto"/>
        <w:right w:val="none" w:sz="0" w:space="0" w:color="auto"/>
      </w:divBdr>
    </w:div>
    <w:div w:id="1459178280">
      <w:bodyDiv w:val="1"/>
      <w:marLeft w:val="0"/>
      <w:marRight w:val="0"/>
      <w:marTop w:val="0"/>
      <w:marBottom w:val="0"/>
      <w:divBdr>
        <w:top w:val="none" w:sz="0" w:space="0" w:color="auto"/>
        <w:left w:val="none" w:sz="0" w:space="0" w:color="auto"/>
        <w:bottom w:val="none" w:sz="0" w:space="0" w:color="auto"/>
        <w:right w:val="none" w:sz="0" w:space="0" w:color="auto"/>
      </w:divBdr>
    </w:div>
    <w:div w:id="1490292559">
      <w:bodyDiv w:val="1"/>
      <w:marLeft w:val="0"/>
      <w:marRight w:val="0"/>
      <w:marTop w:val="0"/>
      <w:marBottom w:val="0"/>
      <w:divBdr>
        <w:top w:val="none" w:sz="0" w:space="0" w:color="auto"/>
        <w:left w:val="none" w:sz="0" w:space="0" w:color="auto"/>
        <w:bottom w:val="none" w:sz="0" w:space="0" w:color="auto"/>
        <w:right w:val="none" w:sz="0" w:space="0" w:color="auto"/>
      </w:divBdr>
    </w:div>
    <w:div w:id="1494877102">
      <w:bodyDiv w:val="1"/>
      <w:marLeft w:val="0"/>
      <w:marRight w:val="0"/>
      <w:marTop w:val="0"/>
      <w:marBottom w:val="0"/>
      <w:divBdr>
        <w:top w:val="none" w:sz="0" w:space="0" w:color="auto"/>
        <w:left w:val="none" w:sz="0" w:space="0" w:color="auto"/>
        <w:bottom w:val="none" w:sz="0" w:space="0" w:color="auto"/>
        <w:right w:val="none" w:sz="0" w:space="0" w:color="auto"/>
      </w:divBdr>
    </w:div>
    <w:div w:id="1495414661">
      <w:bodyDiv w:val="1"/>
      <w:marLeft w:val="0"/>
      <w:marRight w:val="0"/>
      <w:marTop w:val="0"/>
      <w:marBottom w:val="0"/>
      <w:divBdr>
        <w:top w:val="none" w:sz="0" w:space="0" w:color="auto"/>
        <w:left w:val="none" w:sz="0" w:space="0" w:color="auto"/>
        <w:bottom w:val="none" w:sz="0" w:space="0" w:color="auto"/>
        <w:right w:val="none" w:sz="0" w:space="0" w:color="auto"/>
      </w:divBdr>
    </w:div>
    <w:div w:id="1510565707">
      <w:bodyDiv w:val="1"/>
      <w:marLeft w:val="0"/>
      <w:marRight w:val="0"/>
      <w:marTop w:val="0"/>
      <w:marBottom w:val="0"/>
      <w:divBdr>
        <w:top w:val="none" w:sz="0" w:space="0" w:color="auto"/>
        <w:left w:val="none" w:sz="0" w:space="0" w:color="auto"/>
        <w:bottom w:val="none" w:sz="0" w:space="0" w:color="auto"/>
        <w:right w:val="none" w:sz="0" w:space="0" w:color="auto"/>
      </w:divBdr>
    </w:div>
    <w:div w:id="1511288795">
      <w:bodyDiv w:val="1"/>
      <w:marLeft w:val="0"/>
      <w:marRight w:val="0"/>
      <w:marTop w:val="0"/>
      <w:marBottom w:val="0"/>
      <w:divBdr>
        <w:top w:val="none" w:sz="0" w:space="0" w:color="auto"/>
        <w:left w:val="none" w:sz="0" w:space="0" w:color="auto"/>
        <w:bottom w:val="none" w:sz="0" w:space="0" w:color="auto"/>
        <w:right w:val="none" w:sz="0" w:space="0" w:color="auto"/>
      </w:divBdr>
    </w:div>
    <w:div w:id="1521091031">
      <w:bodyDiv w:val="1"/>
      <w:marLeft w:val="0"/>
      <w:marRight w:val="0"/>
      <w:marTop w:val="0"/>
      <w:marBottom w:val="0"/>
      <w:divBdr>
        <w:top w:val="none" w:sz="0" w:space="0" w:color="auto"/>
        <w:left w:val="none" w:sz="0" w:space="0" w:color="auto"/>
        <w:bottom w:val="none" w:sz="0" w:space="0" w:color="auto"/>
        <w:right w:val="none" w:sz="0" w:space="0" w:color="auto"/>
      </w:divBdr>
    </w:div>
    <w:div w:id="1524519277">
      <w:bodyDiv w:val="1"/>
      <w:marLeft w:val="0"/>
      <w:marRight w:val="0"/>
      <w:marTop w:val="0"/>
      <w:marBottom w:val="0"/>
      <w:divBdr>
        <w:top w:val="none" w:sz="0" w:space="0" w:color="auto"/>
        <w:left w:val="none" w:sz="0" w:space="0" w:color="auto"/>
        <w:bottom w:val="none" w:sz="0" w:space="0" w:color="auto"/>
        <w:right w:val="none" w:sz="0" w:space="0" w:color="auto"/>
      </w:divBdr>
    </w:div>
    <w:div w:id="1529180693">
      <w:bodyDiv w:val="1"/>
      <w:marLeft w:val="0"/>
      <w:marRight w:val="0"/>
      <w:marTop w:val="0"/>
      <w:marBottom w:val="0"/>
      <w:divBdr>
        <w:top w:val="none" w:sz="0" w:space="0" w:color="auto"/>
        <w:left w:val="none" w:sz="0" w:space="0" w:color="auto"/>
        <w:bottom w:val="none" w:sz="0" w:space="0" w:color="auto"/>
        <w:right w:val="none" w:sz="0" w:space="0" w:color="auto"/>
      </w:divBdr>
    </w:div>
    <w:div w:id="1535658122">
      <w:bodyDiv w:val="1"/>
      <w:marLeft w:val="0"/>
      <w:marRight w:val="0"/>
      <w:marTop w:val="0"/>
      <w:marBottom w:val="0"/>
      <w:divBdr>
        <w:top w:val="none" w:sz="0" w:space="0" w:color="auto"/>
        <w:left w:val="none" w:sz="0" w:space="0" w:color="auto"/>
        <w:bottom w:val="none" w:sz="0" w:space="0" w:color="auto"/>
        <w:right w:val="none" w:sz="0" w:space="0" w:color="auto"/>
      </w:divBdr>
    </w:div>
    <w:div w:id="1555921131">
      <w:bodyDiv w:val="1"/>
      <w:marLeft w:val="0"/>
      <w:marRight w:val="0"/>
      <w:marTop w:val="0"/>
      <w:marBottom w:val="0"/>
      <w:divBdr>
        <w:top w:val="none" w:sz="0" w:space="0" w:color="auto"/>
        <w:left w:val="none" w:sz="0" w:space="0" w:color="auto"/>
        <w:bottom w:val="none" w:sz="0" w:space="0" w:color="auto"/>
        <w:right w:val="none" w:sz="0" w:space="0" w:color="auto"/>
      </w:divBdr>
    </w:div>
    <w:div w:id="1556089504">
      <w:bodyDiv w:val="1"/>
      <w:marLeft w:val="0"/>
      <w:marRight w:val="0"/>
      <w:marTop w:val="0"/>
      <w:marBottom w:val="0"/>
      <w:divBdr>
        <w:top w:val="none" w:sz="0" w:space="0" w:color="auto"/>
        <w:left w:val="none" w:sz="0" w:space="0" w:color="auto"/>
        <w:bottom w:val="none" w:sz="0" w:space="0" w:color="auto"/>
        <w:right w:val="none" w:sz="0" w:space="0" w:color="auto"/>
      </w:divBdr>
    </w:div>
    <w:div w:id="1598170731">
      <w:bodyDiv w:val="1"/>
      <w:marLeft w:val="0"/>
      <w:marRight w:val="0"/>
      <w:marTop w:val="0"/>
      <w:marBottom w:val="0"/>
      <w:divBdr>
        <w:top w:val="none" w:sz="0" w:space="0" w:color="auto"/>
        <w:left w:val="none" w:sz="0" w:space="0" w:color="auto"/>
        <w:bottom w:val="none" w:sz="0" w:space="0" w:color="auto"/>
        <w:right w:val="none" w:sz="0" w:space="0" w:color="auto"/>
      </w:divBdr>
      <w:divsChild>
        <w:div w:id="352270586">
          <w:marLeft w:val="0"/>
          <w:marRight w:val="0"/>
          <w:marTop w:val="0"/>
          <w:marBottom w:val="0"/>
          <w:divBdr>
            <w:top w:val="none" w:sz="0" w:space="0" w:color="auto"/>
            <w:left w:val="none" w:sz="0" w:space="0" w:color="auto"/>
            <w:bottom w:val="none" w:sz="0" w:space="0" w:color="auto"/>
            <w:right w:val="none" w:sz="0" w:space="0" w:color="auto"/>
          </w:divBdr>
          <w:divsChild>
            <w:div w:id="796990596">
              <w:marLeft w:val="0"/>
              <w:marRight w:val="0"/>
              <w:marTop w:val="0"/>
              <w:marBottom w:val="0"/>
              <w:divBdr>
                <w:top w:val="none" w:sz="0" w:space="0" w:color="auto"/>
                <w:left w:val="none" w:sz="0" w:space="0" w:color="auto"/>
                <w:bottom w:val="none" w:sz="0" w:space="0" w:color="auto"/>
                <w:right w:val="none" w:sz="0" w:space="0" w:color="auto"/>
              </w:divBdr>
              <w:divsChild>
                <w:div w:id="790705127">
                  <w:marLeft w:val="0"/>
                  <w:marRight w:val="0"/>
                  <w:marTop w:val="0"/>
                  <w:marBottom w:val="0"/>
                  <w:divBdr>
                    <w:top w:val="none" w:sz="0" w:space="0" w:color="auto"/>
                    <w:left w:val="none" w:sz="0" w:space="0" w:color="auto"/>
                    <w:bottom w:val="none" w:sz="0" w:space="0" w:color="auto"/>
                    <w:right w:val="none" w:sz="0" w:space="0" w:color="auto"/>
                  </w:divBdr>
                  <w:divsChild>
                    <w:div w:id="10328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994658">
      <w:bodyDiv w:val="1"/>
      <w:marLeft w:val="0"/>
      <w:marRight w:val="0"/>
      <w:marTop w:val="0"/>
      <w:marBottom w:val="0"/>
      <w:divBdr>
        <w:top w:val="none" w:sz="0" w:space="0" w:color="auto"/>
        <w:left w:val="none" w:sz="0" w:space="0" w:color="auto"/>
        <w:bottom w:val="none" w:sz="0" w:space="0" w:color="auto"/>
        <w:right w:val="none" w:sz="0" w:space="0" w:color="auto"/>
      </w:divBdr>
    </w:div>
    <w:div w:id="1610510388">
      <w:bodyDiv w:val="1"/>
      <w:marLeft w:val="0"/>
      <w:marRight w:val="0"/>
      <w:marTop w:val="0"/>
      <w:marBottom w:val="0"/>
      <w:divBdr>
        <w:top w:val="none" w:sz="0" w:space="0" w:color="auto"/>
        <w:left w:val="none" w:sz="0" w:space="0" w:color="auto"/>
        <w:bottom w:val="none" w:sz="0" w:space="0" w:color="auto"/>
        <w:right w:val="none" w:sz="0" w:space="0" w:color="auto"/>
      </w:divBdr>
      <w:divsChild>
        <w:div w:id="2034990822">
          <w:marLeft w:val="0"/>
          <w:marRight w:val="0"/>
          <w:marTop w:val="0"/>
          <w:marBottom w:val="0"/>
          <w:divBdr>
            <w:top w:val="none" w:sz="0" w:space="0" w:color="auto"/>
            <w:left w:val="none" w:sz="0" w:space="0" w:color="auto"/>
            <w:bottom w:val="none" w:sz="0" w:space="0" w:color="auto"/>
            <w:right w:val="none" w:sz="0" w:space="0" w:color="auto"/>
          </w:divBdr>
          <w:divsChild>
            <w:div w:id="2067339999">
              <w:marLeft w:val="0"/>
              <w:marRight w:val="0"/>
              <w:marTop w:val="0"/>
              <w:marBottom w:val="0"/>
              <w:divBdr>
                <w:top w:val="none" w:sz="0" w:space="0" w:color="auto"/>
                <w:left w:val="none" w:sz="0" w:space="0" w:color="auto"/>
                <w:bottom w:val="none" w:sz="0" w:space="0" w:color="auto"/>
                <w:right w:val="none" w:sz="0" w:space="0" w:color="auto"/>
              </w:divBdr>
              <w:divsChild>
                <w:div w:id="2130976213">
                  <w:marLeft w:val="0"/>
                  <w:marRight w:val="0"/>
                  <w:marTop w:val="0"/>
                  <w:marBottom w:val="0"/>
                  <w:divBdr>
                    <w:top w:val="none" w:sz="0" w:space="0" w:color="auto"/>
                    <w:left w:val="none" w:sz="0" w:space="0" w:color="auto"/>
                    <w:bottom w:val="none" w:sz="0" w:space="0" w:color="auto"/>
                    <w:right w:val="none" w:sz="0" w:space="0" w:color="auto"/>
                  </w:divBdr>
                  <w:divsChild>
                    <w:div w:id="554124192">
                      <w:marLeft w:val="0"/>
                      <w:marRight w:val="0"/>
                      <w:marTop w:val="0"/>
                      <w:marBottom w:val="0"/>
                      <w:divBdr>
                        <w:top w:val="none" w:sz="0" w:space="0" w:color="auto"/>
                        <w:left w:val="none" w:sz="0" w:space="0" w:color="auto"/>
                        <w:bottom w:val="none" w:sz="0" w:space="0" w:color="auto"/>
                        <w:right w:val="none" w:sz="0" w:space="0" w:color="auto"/>
                      </w:divBdr>
                      <w:divsChild>
                        <w:div w:id="1002244324">
                          <w:marLeft w:val="0"/>
                          <w:marRight w:val="0"/>
                          <w:marTop w:val="0"/>
                          <w:marBottom w:val="0"/>
                          <w:divBdr>
                            <w:top w:val="none" w:sz="0" w:space="0" w:color="auto"/>
                            <w:left w:val="none" w:sz="0" w:space="0" w:color="auto"/>
                            <w:bottom w:val="none" w:sz="0" w:space="0" w:color="auto"/>
                            <w:right w:val="none" w:sz="0" w:space="0" w:color="auto"/>
                          </w:divBdr>
                          <w:divsChild>
                            <w:div w:id="779766500">
                              <w:marLeft w:val="0"/>
                              <w:marRight w:val="0"/>
                              <w:marTop w:val="0"/>
                              <w:marBottom w:val="0"/>
                              <w:divBdr>
                                <w:top w:val="none" w:sz="0" w:space="0" w:color="auto"/>
                                <w:left w:val="none" w:sz="0" w:space="0" w:color="auto"/>
                                <w:bottom w:val="none" w:sz="0" w:space="0" w:color="auto"/>
                                <w:right w:val="none" w:sz="0" w:space="0" w:color="auto"/>
                              </w:divBdr>
                              <w:divsChild>
                                <w:div w:id="20147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266386">
      <w:bodyDiv w:val="1"/>
      <w:marLeft w:val="0"/>
      <w:marRight w:val="0"/>
      <w:marTop w:val="0"/>
      <w:marBottom w:val="0"/>
      <w:divBdr>
        <w:top w:val="none" w:sz="0" w:space="0" w:color="auto"/>
        <w:left w:val="none" w:sz="0" w:space="0" w:color="auto"/>
        <w:bottom w:val="none" w:sz="0" w:space="0" w:color="auto"/>
        <w:right w:val="none" w:sz="0" w:space="0" w:color="auto"/>
      </w:divBdr>
    </w:div>
    <w:div w:id="1628047576">
      <w:bodyDiv w:val="1"/>
      <w:marLeft w:val="0"/>
      <w:marRight w:val="0"/>
      <w:marTop w:val="0"/>
      <w:marBottom w:val="0"/>
      <w:divBdr>
        <w:top w:val="none" w:sz="0" w:space="0" w:color="auto"/>
        <w:left w:val="none" w:sz="0" w:space="0" w:color="auto"/>
        <w:bottom w:val="none" w:sz="0" w:space="0" w:color="auto"/>
        <w:right w:val="none" w:sz="0" w:space="0" w:color="auto"/>
      </w:divBdr>
    </w:div>
    <w:div w:id="1649625322">
      <w:bodyDiv w:val="1"/>
      <w:marLeft w:val="0"/>
      <w:marRight w:val="0"/>
      <w:marTop w:val="0"/>
      <w:marBottom w:val="0"/>
      <w:divBdr>
        <w:top w:val="none" w:sz="0" w:space="0" w:color="auto"/>
        <w:left w:val="none" w:sz="0" w:space="0" w:color="auto"/>
        <w:bottom w:val="none" w:sz="0" w:space="0" w:color="auto"/>
        <w:right w:val="none" w:sz="0" w:space="0" w:color="auto"/>
      </w:divBdr>
    </w:div>
    <w:div w:id="1652559036">
      <w:bodyDiv w:val="1"/>
      <w:marLeft w:val="0"/>
      <w:marRight w:val="0"/>
      <w:marTop w:val="0"/>
      <w:marBottom w:val="0"/>
      <w:divBdr>
        <w:top w:val="none" w:sz="0" w:space="0" w:color="auto"/>
        <w:left w:val="none" w:sz="0" w:space="0" w:color="auto"/>
        <w:bottom w:val="none" w:sz="0" w:space="0" w:color="auto"/>
        <w:right w:val="none" w:sz="0" w:space="0" w:color="auto"/>
      </w:divBdr>
    </w:div>
    <w:div w:id="1658149648">
      <w:bodyDiv w:val="1"/>
      <w:marLeft w:val="0"/>
      <w:marRight w:val="0"/>
      <w:marTop w:val="0"/>
      <w:marBottom w:val="0"/>
      <w:divBdr>
        <w:top w:val="none" w:sz="0" w:space="0" w:color="auto"/>
        <w:left w:val="none" w:sz="0" w:space="0" w:color="auto"/>
        <w:bottom w:val="none" w:sz="0" w:space="0" w:color="auto"/>
        <w:right w:val="none" w:sz="0" w:space="0" w:color="auto"/>
      </w:divBdr>
    </w:div>
    <w:div w:id="1658613165">
      <w:bodyDiv w:val="1"/>
      <w:marLeft w:val="0"/>
      <w:marRight w:val="0"/>
      <w:marTop w:val="0"/>
      <w:marBottom w:val="0"/>
      <w:divBdr>
        <w:top w:val="none" w:sz="0" w:space="0" w:color="auto"/>
        <w:left w:val="none" w:sz="0" w:space="0" w:color="auto"/>
        <w:bottom w:val="none" w:sz="0" w:space="0" w:color="auto"/>
        <w:right w:val="none" w:sz="0" w:space="0" w:color="auto"/>
      </w:divBdr>
      <w:divsChild>
        <w:div w:id="1822576349">
          <w:marLeft w:val="0"/>
          <w:marRight w:val="0"/>
          <w:marTop w:val="0"/>
          <w:marBottom w:val="0"/>
          <w:divBdr>
            <w:top w:val="none" w:sz="0" w:space="0" w:color="auto"/>
            <w:left w:val="none" w:sz="0" w:space="0" w:color="auto"/>
            <w:bottom w:val="none" w:sz="0" w:space="0" w:color="auto"/>
            <w:right w:val="none" w:sz="0" w:space="0" w:color="auto"/>
          </w:divBdr>
        </w:div>
        <w:div w:id="42170656">
          <w:marLeft w:val="0"/>
          <w:marRight w:val="0"/>
          <w:marTop w:val="0"/>
          <w:marBottom w:val="0"/>
          <w:divBdr>
            <w:top w:val="none" w:sz="0" w:space="0" w:color="auto"/>
            <w:left w:val="none" w:sz="0" w:space="0" w:color="auto"/>
            <w:bottom w:val="none" w:sz="0" w:space="0" w:color="auto"/>
            <w:right w:val="none" w:sz="0" w:space="0" w:color="auto"/>
          </w:divBdr>
        </w:div>
        <w:div w:id="2145274542">
          <w:marLeft w:val="0"/>
          <w:marRight w:val="0"/>
          <w:marTop w:val="0"/>
          <w:marBottom w:val="0"/>
          <w:divBdr>
            <w:top w:val="none" w:sz="0" w:space="0" w:color="auto"/>
            <w:left w:val="none" w:sz="0" w:space="0" w:color="auto"/>
            <w:bottom w:val="none" w:sz="0" w:space="0" w:color="auto"/>
            <w:right w:val="none" w:sz="0" w:space="0" w:color="auto"/>
          </w:divBdr>
        </w:div>
        <w:div w:id="1849832110">
          <w:marLeft w:val="0"/>
          <w:marRight w:val="0"/>
          <w:marTop w:val="0"/>
          <w:marBottom w:val="0"/>
          <w:divBdr>
            <w:top w:val="none" w:sz="0" w:space="0" w:color="auto"/>
            <w:left w:val="none" w:sz="0" w:space="0" w:color="auto"/>
            <w:bottom w:val="none" w:sz="0" w:space="0" w:color="auto"/>
            <w:right w:val="none" w:sz="0" w:space="0" w:color="auto"/>
          </w:divBdr>
          <w:divsChild>
            <w:div w:id="1652100824">
              <w:marLeft w:val="0"/>
              <w:marRight w:val="0"/>
              <w:marTop w:val="0"/>
              <w:marBottom w:val="0"/>
              <w:divBdr>
                <w:top w:val="none" w:sz="0" w:space="0" w:color="auto"/>
                <w:left w:val="none" w:sz="0" w:space="0" w:color="auto"/>
                <w:bottom w:val="none" w:sz="0" w:space="0" w:color="auto"/>
                <w:right w:val="none" w:sz="0" w:space="0" w:color="auto"/>
              </w:divBdr>
              <w:divsChild>
                <w:div w:id="1876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6848">
          <w:marLeft w:val="0"/>
          <w:marRight w:val="0"/>
          <w:marTop w:val="0"/>
          <w:marBottom w:val="0"/>
          <w:divBdr>
            <w:top w:val="none" w:sz="0" w:space="0" w:color="auto"/>
            <w:left w:val="none" w:sz="0" w:space="0" w:color="auto"/>
            <w:bottom w:val="none" w:sz="0" w:space="0" w:color="auto"/>
            <w:right w:val="none" w:sz="0" w:space="0" w:color="auto"/>
          </w:divBdr>
          <w:divsChild>
            <w:div w:id="1280724895">
              <w:marLeft w:val="0"/>
              <w:marRight w:val="0"/>
              <w:marTop w:val="0"/>
              <w:marBottom w:val="0"/>
              <w:divBdr>
                <w:top w:val="none" w:sz="0" w:space="0" w:color="auto"/>
                <w:left w:val="none" w:sz="0" w:space="0" w:color="auto"/>
                <w:bottom w:val="none" w:sz="0" w:space="0" w:color="auto"/>
                <w:right w:val="none" w:sz="0" w:space="0" w:color="auto"/>
              </w:divBdr>
            </w:div>
          </w:divsChild>
        </w:div>
        <w:div w:id="2079354839">
          <w:marLeft w:val="0"/>
          <w:marRight w:val="0"/>
          <w:marTop w:val="0"/>
          <w:marBottom w:val="0"/>
          <w:divBdr>
            <w:top w:val="none" w:sz="0" w:space="0" w:color="auto"/>
            <w:left w:val="none" w:sz="0" w:space="0" w:color="auto"/>
            <w:bottom w:val="none" w:sz="0" w:space="0" w:color="auto"/>
            <w:right w:val="none" w:sz="0" w:space="0" w:color="auto"/>
          </w:divBdr>
          <w:divsChild>
            <w:div w:id="1539581941">
              <w:marLeft w:val="0"/>
              <w:marRight w:val="0"/>
              <w:marTop w:val="0"/>
              <w:marBottom w:val="0"/>
              <w:divBdr>
                <w:top w:val="none" w:sz="0" w:space="0" w:color="auto"/>
                <w:left w:val="none" w:sz="0" w:space="0" w:color="auto"/>
                <w:bottom w:val="none" w:sz="0" w:space="0" w:color="auto"/>
                <w:right w:val="none" w:sz="0" w:space="0" w:color="auto"/>
              </w:divBdr>
            </w:div>
          </w:divsChild>
        </w:div>
        <w:div w:id="737245270">
          <w:marLeft w:val="0"/>
          <w:marRight w:val="0"/>
          <w:marTop w:val="0"/>
          <w:marBottom w:val="0"/>
          <w:divBdr>
            <w:top w:val="none" w:sz="0" w:space="0" w:color="auto"/>
            <w:left w:val="none" w:sz="0" w:space="0" w:color="auto"/>
            <w:bottom w:val="none" w:sz="0" w:space="0" w:color="auto"/>
            <w:right w:val="none" w:sz="0" w:space="0" w:color="auto"/>
          </w:divBdr>
        </w:div>
        <w:div w:id="818884622">
          <w:marLeft w:val="0"/>
          <w:marRight w:val="0"/>
          <w:marTop w:val="0"/>
          <w:marBottom w:val="0"/>
          <w:divBdr>
            <w:top w:val="none" w:sz="0" w:space="0" w:color="auto"/>
            <w:left w:val="none" w:sz="0" w:space="0" w:color="auto"/>
            <w:bottom w:val="none" w:sz="0" w:space="0" w:color="auto"/>
            <w:right w:val="none" w:sz="0" w:space="0" w:color="auto"/>
          </w:divBdr>
        </w:div>
        <w:div w:id="606736309">
          <w:marLeft w:val="0"/>
          <w:marRight w:val="0"/>
          <w:marTop w:val="0"/>
          <w:marBottom w:val="0"/>
          <w:divBdr>
            <w:top w:val="none" w:sz="0" w:space="0" w:color="auto"/>
            <w:left w:val="none" w:sz="0" w:space="0" w:color="auto"/>
            <w:bottom w:val="none" w:sz="0" w:space="0" w:color="auto"/>
            <w:right w:val="none" w:sz="0" w:space="0" w:color="auto"/>
          </w:divBdr>
        </w:div>
        <w:div w:id="909459167">
          <w:marLeft w:val="0"/>
          <w:marRight w:val="0"/>
          <w:marTop w:val="0"/>
          <w:marBottom w:val="0"/>
          <w:divBdr>
            <w:top w:val="none" w:sz="0" w:space="0" w:color="auto"/>
            <w:left w:val="none" w:sz="0" w:space="0" w:color="auto"/>
            <w:bottom w:val="none" w:sz="0" w:space="0" w:color="auto"/>
            <w:right w:val="none" w:sz="0" w:space="0" w:color="auto"/>
          </w:divBdr>
          <w:divsChild>
            <w:div w:id="249241470">
              <w:marLeft w:val="0"/>
              <w:marRight w:val="0"/>
              <w:marTop w:val="0"/>
              <w:marBottom w:val="0"/>
              <w:divBdr>
                <w:top w:val="none" w:sz="0" w:space="0" w:color="auto"/>
                <w:left w:val="none" w:sz="0" w:space="0" w:color="auto"/>
                <w:bottom w:val="none" w:sz="0" w:space="0" w:color="auto"/>
                <w:right w:val="none" w:sz="0" w:space="0" w:color="auto"/>
              </w:divBdr>
            </w:div>
          </w:divsChild>
        </w:div>
        <w:div w:id="797532536">
          <w:marLeft w:val="0"/>
          <w:marRight w:val="0"/>
          <w:marTop w:val="0"/>
          <w:marBottom w:val="0"/>
          <w:divBdr>
            <w:top w:val="none" w:sz="0" w:space="0" w:color="auto"/>
            <w:left w:val="none" w:sz="0" w:space="0" w:color="auto"/>
            <w:bottom w:val="none" w:sz="0" w:space="0" w:color="auto"/>
            <w:right w:val="none" w:sz="0" w:space="0" w:color="auto"/>
          </w:divBdr>
          <w:divsChild>
            <w:div w:id="339435988">
              <w:marLeft w:val="0"/>
              <w:marRight w:val="0"/>
              <w:marTop w:val="0"/>
              <w:marBottom w:val="0"/>
              <w:divBdr>
                <w:top w:val="none" w:sz="0" w:space="0" w:color="auto"/>
                <w:left w:val="none" w:sz="0" w:space="0" w:color="auto"/>
                <w:bottom w:val="none" w:sz="0" w:space="0" w:color="auto"/>
                <w:right w:val="none" w:sz="0" w:space="0" w:color="auto"/>
              </w:divBdr>
            </w:div>
          </w:divsChild>
        </w:div>
        <w:div w:id="1624143675">
          <w:marLeft w:val="0"/>
          <w:marRight w:val="0"/>
          <w:marTop w:val="0"/>
          <w:marBottom w:val="0"/>
          <w:divBdr>
            <w:top w:val="none" w:sz="0" w:space="0" w:color="auto"/>
            <w:left w:val="none" w:sz="0" w:space="0" w:color="auto"/>
            <w:bottom w:val="none" w:sz="0" w:space="0" w:color="auto"/>
            <w:right w:val="none" w:sz="0" w:space="0" w:color="auto"/>
          </w:divBdr>
          <w:divsChild>
            <w:div w:id="12541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5843">
      <w:bodyDiv w:val="1"/>
      <w:marLeft w:val="0"/>
      <w:marRight w:val="0"/>
      <w:marTop w:val="0"/>
      <w:marBottom w:val="0"/>
      <w:divBdr>
        <w:top w:val="none" w:sz="0" w:space="0" w:color="auto"/>
        <w:left w:val="none" w:sz="0" w:space="0" w:color="auto"/>
        <w:bottom w:val="none" w:sz="0" w:space="0" w:color="auto"/>
        <w:right w:val="none" w:sz="0" w:space="0" w:color="auto"/>
      </w:divBdr>
      <w:divsChild>
        <w:div w:id="136186276">
          <w:marLeft w:val="0"/>
          <w:marRight w:val="0"/>
          <w:marTop w:val="0"/>
          <w:marBottom w:val="0"/>
          <w:divBdr>
            <w:top w:val="none" w:sz="0" w:space="0" w:color="auto"/>
            <w:left w:val="none" w:sz="0" w:space="0" w:color="auto"/>
            <w:bottom w:val="none" w:sz="0" w:space="0" w:color="auto"/>
            <w:right w:val="none" w:sz="0" w:space="0" w:color="auto"/>
          </w:divBdr>
          <w:divsChild>
            <w:div w:id="272133118">
              <w:marLeft w:val="0"/>
              <w:marRight w:val="0"/>
              <w:marTop w:val="0"/>
              <w:marBottom w:val="0"/>
              <w:divBdr>
                <w:top w:val="none" w:sz="0" w:space="0" w:color="auto"/>
                <w:left w:val="none" w:sz="0" w:space="0" w:color="auto"/>
                <w:bottom w:val="none" w:sz="0" w:space="0" w:color="auto"/>
                <w:right w:val="none" w:sz="0" w:space="0" w:color="auto"/>
              </w:divBdr>
              <w:divsChild>
                <w:div w:id="656303365">
                  <w:marLeft w:val="0"/>
                  <w:marRight w:val="0"/>
                  <w:marTop w:val="0"/>
                  <w:marBottom w:val="0"/>
                  <w:divBdr>
                    <w:top w:val="none" w:sz="0" w:space="0" w:color="auto"/>
                    <w:left w:val="none" w:sz="0" w:space="0" w:color="auto"/>
                    <w:bottom w:val="none" w:sz="0" w:space="0" w:color="auto"/>
                    <w:right w:val="none" w:sz="0" w:space="0" w:color="auto"/>
                  </w:divBdr>
                  <w:divsChild>
                    <w:div w:id="1551380758">
                      <w:marLeft w:val="0"/>
                      <w:marRight w:val="0"/>
                      <w:marTop w:val="0"/>
                      <w:marBottom w:val="0"/>
                      <w:divBdr>
                        <w:top w:val="none" w:sz="0" w:space="0" w:color="auto"/>
                        <w:left w:val="none" w:sz="0" w:space="0" w:color="auto"/>
                        <w:bottom w:val="none" w:sz="0" w:space="0" w:color="auto"/>
                        <w:right w:val="none" w:sz="0" w:space="0" w:color="auto"/>
                      </w:divBdr>
                      <w:divsChild>
                        <w:div w:id="41490186">
                          <w:marLeft w:val="0"/>
                          <w:marRight w:val="0"/>
                          <w:marTop w:val="0"/>
                          <w:marBottom w:val="0"/>
                          <w:divBdr>
                            <w:top w:val="none" w:sz="0" w:space="0" w:color="auto"/>
                            <w:left w:val="none" w:sz="0" w:space="0" w:color="auto"/>
                            <w:bottom w:val="none" w:sz="0" w:space="0" w:color="auto"/>
                            <w:right w:val="none" w:sz="0" w:space="0" w:color="auto"/>
                          </w:divBdr>
                          <w:divsChild>
                            <w:div w:id="2097480781">
                              <w:marLeft w:val="0"/>
                              <w:marRight w:val="0"/>
                              <w:marTop w:val="0"/>
                              <w:marBottom w:val="0"/>
                              <w:divBdr>
                                <w:top w:val="none" w:sz="0" w:space="0" w:color="auto"/>
                                <w:left w:val="none" w:sz="0" w:space="0" w:color="auto"/>
                                <w:bottom w:val="none" w:sz="0" w:space="0" w:color="auto"/>
                                <w:right w:val="none" w:sz="0" w:space="0" w:color="auto"/>
                              </w:divBdr>
                              <w:divsChild>
                                <w:div w:id="13260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19933">
      <w:bodyDiv w:val="1"/>
      <w:marLeft w:val="0"/>
      <w:marRight w:val="0"/>
      <w:marTop w:val="0"/>
      <w:marBottom w:val="0"/>
      <w:divBdr>
        <w:top w:val="none" w:sz="0" w:space="0" w:color="auto"/>
        <w:left w:val="none" w:sz="0" w:space="0" w:color="auto"/>
        <w:bottom w:val="none" w:sz="0" w:space="0" w:color="auto"/>
        <w:right w:val="none" w:sz="0" w:space="0" w:color="auto"/>
      </w:divBdr>
    </w:div>
    <w:div w:id="1677656866">
      <w:bodyDiv w:val="1"/>
      <w:marLeft w:val="0"/>
      <w:marRight w:val="0"/>
      <w:marTop w:val="0"/>
      <w:marBottom w:val="0"/>
      <w:divBdr>
        <w:top w:val="none" w:sz="0" w:space="0" w:color="auto"/>
        <w:left w:val="none" w:sz="0" w:space="0" w:color="auto"/>
        <w:bottom w:val="none" w:sz="0" w:space="0" w:color="auto"/>
        <w:right w:val="none" w:sz="0" w:space="0" w:color="auto"/>
      </w:divBdr>
    </w:div>
    <w:div w:id="1690568683">
      <w:bodyDiv w:val="1"/>
      <w:marLeft w:val="0"/>
      <w:marRight w:val="0"/>
      <w:marTop w:val="0"/>
      <w:marBottom w:val="0"/>
      <w:divBdr>
        <w:top w:val="none" w:sz="0" w:space="0" w:color="auto"/>
        <w:left w:val="none" w:sz="0" w:space="0" w:color="auto"/>
        <w:bottom w:val="none" w:sz="0" w:space="0" w:color="auto"/>
        <w:right w:val="none" w:sz="0" w:space="0" w:color="auto"/>
      </w:divBdr>
    </w:div>
    <w:div w:id="1690763515">
      <w:bodyDiv w:val="1"/>
      <w:marLeft w:val="0"/>
      <w:marRight w:val="0"/>
      <w:marTop w:val="0"/>
      <w:marBottom w:val="0"/>
      <w:divBdr>
        <w:top w:val="none" w:sz="0" w:space="0" w:color="auto"/>
        <w:left w:val="none" w:sz="0" w:space="0" w:color="auto"/>
        <w:bottom w:val="none" w:sz="0" w:space="0" w:color="auto"/>
        <w:right w:val="none" w:sz="0" w:space="0" w:color="auto"/>
      </w:divBdr>
    </w:div>
    <w:div w:id="1692297236">
      <w:bodyDiv w:val="1"/>
      <w:marLeft w:val="0"/>
      <w:marRight w:val="0"/>
      <w:marTop w:val="0"/>
      <w:marBottom w:val="0"/>
      <w:divBdr>
        <w:top w:val="none" w:sz="0" w:space="0" w:color="auto"/>
        <w:left w:val="none" w:sz="0" w:space="0" w:color="auto"/>
        <w:bottom w:val="none" w:sz="0" w:space="0" w:color="auto"/>
        <w:right w:val="none" w:sz="0" w:space="0" w:color="auto"/>
      </w:divBdr>
    </w:div>
    <w:div w:id="1714696316">
      <w:bodyDiv w:val="1"/>
      <w:marLeft w:val="0"/>
      <w:marRight w:val="0"/>
      <w:marTop w:val="0"/>
      <w:marBottom w:val="0"/>
      <w:divBdr>
        <w:top w:val="none" w:sz="0" w:space="0" w:color="auto"/>
        <w:left w:val="none" w:sz="0" w:space="0" w:color="auto"/>
        <w:bottom w:val="none" w:sz="0" w:space="0" w:color="auto"/>
        <w:right w:val="none" w:sz="0" w:space="0" w:color="auto"/>
      </w:divBdr>
      <w:divsChild>
        <w:div w:id="963732122">
          <w:marLeft w:val="0"/>
          <w:marRight w:val="0"/>
          <w:marTop w:val="0"/>
          <w:marBottom w:val="0"/>
          <w:divBdr>
            <w:top w:val="none" w:sz="0" w:space="0" w:color="auto"/>
            <w:left w:val="none" w:sz="0" w:space="0" w:color="auto"/>
            <w:bottom w:val="none" w:sz="0" w:space="0" w:color="auto"/>
            <w:right w:val="none" w:sz="0" w:space="0" w:color="auto"/>
          </w:divBdr>
          <w:divsChild>
            <w:div w:id="789200945">
              <w:marLeft w:val="0"/>
              <w:marRight w:val="0"/>
              <w:marTop w:val="0"/>
              <w:marBottom w:val="0"/>
              <w:divBdr>
                <w:top w:val="none" w:sz="0" w:space="0" w:color="auto"/>
                <w:left w:val="none" w:sz="0" w:space="0" w:color="auto"/>
                <w:bottom w:val="none" w:sz="0" w:space="0" w:color="auto"/>
                <w:right w:val="none" w:sz="0" w:space="0" w:color="auto"/>
              </w:divBdr>
              <w:divsChild>
                <w:div w:id="410734021">
                  <w:marLeft w:val="0"/>
                  <w:marRight w:val="0"/>
                  <w:marTop w:val="0"/>
                  <w:marBottom w:val="0"/>
                  <w:divBdr>
                    <w:top w:val="none" w:sz="0" w:space="0" w:color="auto"/>
                    <w:left w:val="none" w:sz="0" w:space="0" w:color="auto"/>
                    <w:bottom w:val="none" w:sz="0" w:space="0" w:color="auto"/>
                    <w:right w:val="none" w:sz="0" w:space="0" w:color="auto"/>
                  </w:divBdr>
                  <w:divsChild>
                    <w:div w:id="451171244">
                      <w:marLeft w:val="0"/>
                      <w:marRight w:val="0"/>
                      <w:marTop w:val="0"/>
                      <w:marBottom w:val="0"/>
                      <w:divBdr>
                        <w:top w:val="none" w:sz="0" w:space="0" w:color="auto"/>
                        <w:left w:val="none" w:sz="0" w:space="0" w:color="auto"/>
                        <w:bottom w:val="none" w:sz="0" w:space="0" w:color="auto"/>
                        <w:right w:val="none" w:sz="0" w:space="0" w:color="auto"/>
                      </w:divBdr>
                      <w:divsChild>
                        <w:div w:id="194929378">
                          <w:marLeft w:val="0"/>
                          <w:marRight w:val="0"/>
                          <w:marTop w:val="0"/>
                          <w:marBottom w:val="0"/>
                          <w:divBdr>
                            <w:top w:val="none" w:sz="0" w:space="0" w:color="auto"/>
                            <w:left w:val="none" w:sz="0" w:space="0" w:color="auto"/>
                            <w:bottom w:val="none" w:sz="0" w:space="0" w:color="auto"/>
                            <w:right w:val="none" w:sz="0" w:space="0" w:color="auto"/>
                          </w:divBdr>
                          <w:divsChild>
                            <w:div w:id="77750302">
                              <w:marLeft w:val="0"/>
                              <w:marRight w:val="0"/>
                              <w:marTop w:val="0"/>
                              <w:marBottom w:val="0"/>
                              <w:divBdr>
                                <w:top w:val="none" w:sz="0" w:space="0" w:color="auto"/>
                                <w:left w:val="none" w:sz="0" w:space="0" w:color="auto"/>
                                <w:bottom w:val="none" w:sz="0" w:space="0" w:color="auto"/>
                                <w:right w:val="none" w:sz="0" w:space="0" w:color="auto"/>
                              </w:divBdr>
                              <w:divsChild>
                                <w:div w:id="18580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057008">
      <w:bodyDiv w:val="1"/>
      <w:marLeft w:val="0"/>
      <w:marRight w:val="0"/>
      <w:marTop w:val="0"/>
      <w:marBottom w:val="0"/>
      <w:divBdr>
        <w:top w:val="none" w:sz="0" w:space="0" w:color="auto"/>
        <w:left w:val="none" w:sz="0" w:space="0" w:color="auto"/>
        <w:bottom w:val="none" w:sz="0" w:space="0" w:color="auto"/>
        <w:right w:val="none" w:sz="0" w:space="0" w:color="auto"/>
      </w:divBdr>
    </w:div>
    <w:div w:id="1755398697">
      <w:bodyDiv w:val="1"/>
      <w:marLeft w:val="0"/>
      <w:marRight w:val="0"/>
      <w:marTop w:val="0"/>
      <w:marBottom w:val="0"/>
      <w:divBdr>
        <w:top w:val="none" w:sz="0" w:space="0" w:color="auto"/>
        <w:left w:val="none" w:sz="0" w:space="0" w:color="auto"/>
        <w:bottom w:val="none" w:sz="0" w:space="0" w:color="auto"/>
        <w:right w:val="none" w:sz="0" w:space="0" w:color="auto"/>
      </w:divBdr>
    </w:div>
    <w:div w:id="1763181958">
      <w:bodyDiv w:val="1"/>
      <w:marLeft w:val="0"/>
      <w:marRight w:val="0"/>
      <w:marTop w:val="0"/>
      <w:marBottom w:val="0"/>
      <w:divBdr>
        <w:top w:val="none" w:sz="0" w:space="0" w:color="auto"/>
        <w:left w:val="none" w:sz="0" w:space="0" w:color="auto"/>
        <w:bottom w:val="none" w:sz="0" w:space="0" w:color="auto"/>
        <w:right w:val="none" w:sz="0" w:space="0" w:color="auto"/>
      </w:divBdr>
    </w:div>
    <w:div w:id="1784836818">
      <w:bodyDiv w:val="1"/>
      <w:marLeft w:val="0"/>
      <w:marRight w:val="0"/>
      <w:marTop w:val="0"/>
      <w:marBottom w:val="0"/>
      <w:divBdr>
        <w:top w:val="none" w:sz="0" w:space="0" w:color="auto"/>
        <w:left w:val="none" w:sz="0" w:space="0" w:color="auto"/>
        <w:bottom w:val="none" w:sz="0" w:space="0" w:color="auto"/>
        <w:right w:val="none" w:sz="0" w:space="0" w:color="auto"/>
      </w:divBdr>
    </w:div>
    <w:div w:id="1789005908">
      <w:bodyDiv w:val="1"/>
      <w:marLeft w:val="0"/>
      <w:marRight w:val="0"/>
      <w:marTop w:val="0"/>
      <w:marBottom w:val="0"/>
      <w:divBdr>
        <w:top w:val="none" w:sz="0" w:space="0" w:color="auto"/>
        <w:left w:val="none" w:sz="0" w:space="0" w:color="auto"/>
        <w:bottom w:val="none" w:sz="0" w:space="0" w:color="auto"/>
        <w:right w:val="none" w:sz="0" w:space="0" w:color="auto"/>
      </w:divBdr>
    </w:div>
    <w:div w:id="1808038919">
      <w:bodyDiv w:val="1"/>
      <w:marLeft w:val="0"/>
      <w:marRight w:val="0"/>
      <w:marTop w:val="0"/>
      <w:marBottom w:val="0"/>
      <w:divBdr>
        <w:top w:val="none" w:sz="0" w:space="0" w:color="auto"/>
        <w:left w:val="none" w:sz="0" w:space="0" w:color="auto"/>
        <w:bottom w:val="none" w:sz="0" w:space="0" w:color="auto"/>
        <w:right w:val="none" w:sz="0" w:space="0" w:color="auto"/>
      </w:divBdr>
    </w:div>
    <w:div w:id="1809321484">
      <w:bodyDiv w:val="1"/>
      <w:marLeft w:val="0"/>
      <w:marRight w:val="0"/>
      <w:marTop w:val="0"/>
      <w:marBottom w:val="0"/>
      <w:divBdr>
        <w:top w:val="none" w:sz="0" w:space="0" w:color="auto"/>
        <w:left w:val="none" w:sz="0" w:space="0" w:color="auto"/>
        <w:bottom w:val="none" w:sz="0" w:space="0" w:color="auto"/>
        <w:right w:val="none" w:sz="0" w:space="0" w:color="auto"/>
      </w:divBdr>
    </w:div>
    <w:div w:id="1814985215">
      <w:bodyDiv w:val="1"/>
      <w:marLeft w:val="0"/>
      <w:marRight w:val="0"/>
      <w:marTop w:val="0"/>
      <w:marBottom w:val="0"/>
      <w:divBdr>
        <w:top w:val="none" w:sz="0" w:space="0" w:color="auto"/>
        <w:left w:val="none" w:sz="0" w:space="0" w:color="auto"/>
        <w:bottom w:val="none" w:sz="0" w:space="0" w:color="auto"/>
        <w:right w:val="none" w:sz="0" w:space="0" w:color="auto"/>
      </w:divBdr>
    </w:div>
    <w:div w:id="1835535503">
      <w:bodyDiv w:val="1"/>
      <w:marLeft w:val="0"/>
      <w:marRight w:val="0"/>
      <w:marTop w:val="0"/>
      <w:marBottom w:val="0"/>
      <w:divBdr>
        <w:top w:val="none" w:sz="0" w:space="0" w:color="auto"/>
        <w:left w:val="none" w:sz="0" w:space="0" w:color="auto"/>
        <w:bottom w:val="none" w:sz="0" w:space="0" w:color="auto"/>
        <w:right w:val="none" w:sz="0" w:space="0" w:color="auto"/>
      </w:divBdr>
    </w:div>
    <w:div w:id="1845364039">
      <w:bodyDiv w:val="1"/>
      <w:marLeft w:val="0"/>
      <w:marRight w:val="0"/>
      <w:marTop w:val="0"/>
      <w:marBottom w:val="0"/>
      <w:divBdr>
        <w:top w:val="none" w:sz="0" w:space="0" w:color="auto"/>
        <w:left w:val="none" w:sz="0" w:space="0" w:color="auto"/>
        <w:bottom w:val="none" w:sz="0" w:space="0" w:color="auto"/>
        <w:right w:val="none" w:sz="0" w:space="0" w:color="auto"/>
      </w:divBdr>
      <w:divsChild>
        <w:div w:id="166134603">
          <w:marLeft w:val="0"/>
          <w:marRight w:val="0"/>
          <w:marTop w:val="0"/>
          <w:marBottom w:val="0"/>
          <w:divBdr>
            <w:top w:val="none" w:sz="0" w:space="0" w:color="auto"/>
            <w:left w:val="none" w:sz="0" w:space="0" w:color="auto"/>
            <w:bottom w:val="none" w:sz="0" w:space="0" w:color="auto"/>
            <w:right w:val="none" w:sz="0" w:space="0" w:color="auto"/>
          </w:divBdr>
          <w:divsChild>
            <w:div w:id="1668481047">
              <w:marLeft w:val="0"/>
              <w:marRight w:val="0"/>
              <w:marTop w:val="0"/>
              <w:marBottom w:val="0"/>
              <w:divBdr>
                <w:top w:val="none" w:sz="0" w:space="0" w:color="auto"/>
                <w:left w:val="none" w:sz="0" w:space="0" w:color="auto"/>
                <w:bottom w:val="none" w:sz="0" w:space="0" w:color="auto"/>
                <w:right w:val="none" w:sz="0" w:space="0" w:color="auto"/>
              </w:divBdr>
              <w:divsChild>
                <w:div w:id="2103605205">
                  <w:marLeft w:val="0"/>
                  <w:marRight w:val="0"/>
                  <w:marTop w:val="0"/>
                  <w:marBottom w:val="0"/>
                  <w:divBdr>
                    <w:top w:val="none" w:sz="0" w:space="0" w:color="auto"/>
                    <w:left w:val="none" w:sz="0" w:space="0" w:color="auto"/>
                    <w:bottom w:val="none" w:sz="0" w:space="0" w:color="auto"/>
                    <w:right w:val="none" w:sz="0" w:space="0" w:color="auto"/>
                  </w:divBdr>
                  <w:divsChild>
                    <w:div w:id="576668410">
                      <w:marLeft w:val="0"/>
                      <w:marRight w:val="0"/>
                      <w:marTop w:val="0"/>
                      <w:marBottom w:val="0"/>
                      <w:divBdr>
                        <w:top w:val="none" w:sz="0" w:space="0" w:color="auto"/>
                        <w:left w:val="none" w:sz="0" w:space="0" w:color="auto"/>
                        <w:bottom w:val="none" w:sz="0" w:space="0" w:color="auto"/>
                        <w:right w:val="none" w:sz="0" w:space="0" w:color="auto"/>
                      </w:divBdr>
                      <w:divsChild>
                        <w:div w:id="856574585">
                          <w:marLeft w:val="0"/>
                          <w:marRight w:val="0"/>
                          <w:marTop w:val="0"/>
                          <w:marBottom w:val="0"/>
                          <w:divBdr>
                            <w:top w:val="none" w:sz="0" w:space="0" w:color="auto"/>
                            <w:left w:val="none" w:sz="0" w:space="0" w:color="auto"/>
                            <w:bottom w:val="none" w:sz="0" w:space="0" w:color="auto"/>
                            <w:right w:val="none" w:sz="0" w:space="0" w:color="auto"/>
                          </w:divBdr>
                          <w:divsChild>
                            <w:div w:id="937786598">
                              <w:marLeft w:val="0"/>
                              <w:marRight w:val="0"/>
                              <w:marTop w:val="0"/>
                              <w:marBottom w:val="0"/>
                              <w:divBdr>
                                <w:top w:val="none" w:sz="0" w:space="0" w:color="auto"/>
                                <w:left w:val="none" w:sz="0" w:space="0" w:color="auto"/>
                                <w:bottom w:val="none" w:sz="0" w:space="0" w:color="auto"/>
                                <w:right w:val="none" w:sz="0" w:space="0" w:color="auto"/>
                              </w:divBdr>
                              <w:divsChild>
                                <w:div w:id="1046219131">
                                  <w:marLeft w:val="0"/>
                                  <w:marRight w:val="0"/>
                                  <w:marTop w:val="0"/>
                                  <w:marBottom w:val="0"/>
                                  <w:divBdr>
                                    <w:top w:val="none" w:sz="0" w:space="0" w:color="auto"/>
                                    <w:left w:val="none" w:sz="0" w:space="0" w:color="auto"/>
                                    <w:bottom w:val="none" w:sz="0" w:space="0" w:color="auto"/>
                                    <w:right w:val="none" w:sz="0" w:space="0" w:color="auto"/>
                                  </w:divBdr>
                                  <w:divsChild>
                                    <w:div w:id="12988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270262">
      <w:bodyDiv w:val="1"/>
      <w:marLeft w:val="0"/>
      <w:marRight w:val="0"/>
      <w:marTop w:val="0"/>
      <w:marBottom w:val="0"/>
      <w:divBdr>
        <w:top w:val="none" w:sz="0" w:space="0" w:color="auto"/>
        <w:left w:val="none" w:sz="0" w:space="0" w:color="auto"/>
        <w:bottom w:val="none" w:sz="0" w:space="0" w:color="auto"/>
        <w:right w:val="none" w:sz="0" w:space="0" w:color="auto"/>
      </w:divBdr>
    </w:div>
    <w:div w:id="1859998558">
      <w:bodyDiv w:val="1"/>
      <w:marLeft w:val="0"/>
      <w:marRight w:val="0"/>
      <w:marTop w:val="0"/>
      <w:marBottom w:val="0"/>
      <w:divBdr>
        <w:top w:val="none" w:sz="0" w:space="0" w:color="auto"/>
        <w:left w:val="none" w:sz="0" w:space="0" w:color="auto"/>
        <w:bottom w:val="none" w:sz="0" w:space="0" w:color="auto"/>
        <w:right w:val="none" w:sz="0" w:space="0" w:color="auto"/>
      </w:divBdr>
    </w:div>
    <w:div w:id="1868523742">
      <w:bodyDiv w:val="1"/>
      <w:marLeft w:val="0"/>
      <w:marRight w:val="0"/>
      <w:marTop w:val="0"/>
      <w:marBottom w:val="0"/>
      <w:divBdr>
        <w:top w:val="none" w:sz="0" w:space="0" w:color="auto"/>
        <w:left w:val="none" w:sz="0" w:space="0" w:color="auto"/>
        <w:bottom w:val="none" w:sz="0" w:space="0" w:color="auto"/>
        <w:right w:val="none" w:sz="0" w:space="0" w:color="auto"/>
      </w:divBdr>
    </w:div>
    <w:div w:id="1870950316">
      <w:bodyDiv w:val="1"/>
      <w:marLeft w:val="0"/>
      <w:marRight w:val="0"/>
      <w:marTop w:val="0"/>
      <w:marBottom w:val="0"/>
      <w:divBdr>
        <w:top w:val="none" w:sz="0" w:space="0" w:color="auto"/>
        <w:left w:val="none" w:sz="0" w:space="0" w:color="auto"/>
        <w:bottom w:val="none" w:sz="0" w:space="0" w:color="auto"/>
        <w:right w:val="none" w:sz="0" w:space="0" w:color="auto"/>
      </w:divBdr>
    </w:div>
    <w:div w:id="1882748106">
      <w:bodyDiv w:val="1"/>
      <w:marLeft w:val="0"/>
      <w:marRight w:val="0"/>
      <w:marTop w:val="0"/>
      <w:marBottom w:val="0"/>
      <w:divBdr>
        <w:top w:val="none" w:sz="0" w:space="0" w:color="auto"/>
        <w:left w:val="none" w:sz="0" w:space="0" w:color="auto"/>
        <w:bottom w:val="none" w:sz="0" w:space="0" w:color="auto"/>
        <w:right w:val="none" w:sz="0" w:space="0" w:color="auto"/>
      </w:divBdr>
      <w:divsChild>
        <w:div w:id="1931280967">
          <w:marLeft w:val="0"/>
          <w:marRight w:val="0"/>
          <w:marTop w:val="0"/>
          <w:marBottom w:val="0"/>
          <w:divBdr>
            <w:top w:val="none" w:sz="0" w:space="0" w:color="auto"/>
            <w:left w:val="none" w:sz="0" w:space="0" w:color="auto"/>
            <w:bottom w:val="none" w:sz="0" w:space="0" w:color="auto"/>
            <w:right w:val="none" w:sz="0" w:space="0" w:color="auto"/>
          </w:divBdr>
          <w:divsChild>
            <w:div w:id="79186298">
              <w:marLeft w:val="0"/>
              <w:marRight w:val="0"/>
              <w:marTop w:val="0"/>
              <w:marBottom w:val="0"/>
              <w:divBdr>
                <w:top w:val="single" w:sz="48" w:space="0" w:color="EAE6C3"/>
                <w:left w:val="single" w:sz="48" w:space="0" w:color="EAE6C3"/>
                <w:bottom w:val="single" w:sz="48" w:space="0" w:color="EAE6C3"/>
                <w:right w:val="single" w:sz="48" w:space="0" w:color="EAE6C3"/>
              </w:divBdr>
              <w:divsChild>
                <w:div w:id="723718412">
                  <w:marLeft w:val="0"/>
                  <w:marRight w:val="0"/>
                  <w:marTop w:val="0"/>
                  <w:marBottom w:val="0"/>
                  <w:divBdr>
                    <w:top w:val="none" w:sz="0" w:space="0" w:color="auto"/>
                    <w:left w:val="none" w:sz="0" w:space="0" w:color="auto"/>
                    <w:bottom w:val="none" w:sz="0" w:space="0" w:color="auto"/>
                    <w:right w:val="none" w:sz="0" w:space="0" w:color="auto"/>
                  </w:divBdr>
                  <w:divsChild>
                    <w:div w:id="1073890787">
                      <w:marLeft w:val="0"/>
                      <w:marRight w:val="0"/>
                      <w:marTop w:val="0"/>
                      <w:marBottom w:val="0"/>
                      <w:divBdr>
                        <w:top w:val="none" w:sz="0" w:space="0" w:color="auto"/>
                        <w:left w:val="none" w:sz="0" w:space="0" w:color="auto"/>
                        <w:bottom w:val="none" w:sz="0" w:space="0" w:color="auto"/>
                        <w:right w:val="none" w:sz="0" w:space="0" w:color="auto"/>
                      </w:divBdr>
                      <w:divsChild>
                        <w:div w:id="516966026">
                          <w:marLeft w:val="0"/>
                          <w:marRight w:val="0"/>
                          <w:marTop w:val="0"/>
                          <w:marBottom w:val="0"/>
                          <w:divBdr>
                            <w:top w:val="none" w:sz="0" w:space="0" w:color="auto"/>
                            <w:left w:val="none" w:sz="0" w:space="0" w:color="auto"/>
                            <w:bottom w:val="none" w:sz="0" w:space="0" w:color="auto"/>
                            <w:right w:val="none" w:sz="0" w:space="0" w:color="auto"/>
                          </w:divBdr>
                          <w:divsChild>
                            <w:div w:id="1451389981">
                              <w:marLeft w:val="0"/>
                              <w:marRight w:val="0"/>
                              <w:marTop w:val="0"/>
                              <w:marBottom w:val="0"/>
                              <w:divBdr>
                                <w:top w:val="none" w:sz="0" w:space="0" w:color="auto"/>
                                <w:left w:val="none" w:sz="0" w:space="0" w:color="auto"/>
                                <w:bottom w:val="none" w:sz="0" w:space="0" w:color="auto"/>
                                <w:right w:val="none" w:sz="0" w:space="0" w:color="auto"/>
                              </w:divBdr>
                              <w:divsChild>
                                <w:div w:id="268438708">
                                  <w:marLeft w:val="0"/>
                                  <w:marRight w:val="0"/>
                                  <w:marTop w:val="0"/>
                                  <w:marBottom w:val="0"/>
                                  <w:divBdr>
                                    <w:top w:val="none" w:sz="0" w:space="0" w:color="auto"/>
                                    <w:left w:val="none" w:sz="0" w:space="0" w:color="auto"/>
                                    <w:bottom w:val="none" w:sz="0" w:space="0" w:color="auto"/>
                                    <w:right w:val="none" w:sz="0" w:space="0" w:color="auto"/>
                                  </w:divBdr>
                                </w:div>
                                <w:div w:id="13578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36270">
      <w:bodyDiv w:val="1"/>
      <w:marLeft w:val="0"/>
      <w:marRight w:val="0"/>
      <w:marTop w:val="0"/>
      <w:marBottom w:val="0"/>
      <w:divBdr>
        <w:top w:val="none" w:sz="0" w:space="0" w:color="auto"/>
        <w:left w:val="none" w:sz="0" w:space="0" w:color="auto"/>
        <w:bottom w:val="none" w:sz="0" w:space="0" w:color="auto"/>
        <w:right w:val="none" w:sz="0" w:space="0" w:color="auto"/>
      </w:divBdr>
    </w:div>
    <w:div w:id="1890342613">
      <w:bodyDiv w:val="1"/>
      <w:marLeft w:val="0"/>
      <w:marRight w:val="0"/>
      <w:marTop w:val="0"/>
      <w:marBottom w:val="0"/>
      <w:divBdr>
        <w:top w:val="none" w:sz="0" w:space="0" w:color="auto"/>
        <w:left w:val="none" w:sz="0" w:space="0" w:color="auto"/>
        <w:bottom w:val="none" w:sz="0" w:space="0" w:color="auto"/>
        <w:right w:val="none" w:sz="0" w:space="0" w:color="auto"/>
      </w:divBdr>
    </w:div>
    <w:div w:id="1895584567">
      <w:bodyDiv w:val="1"/>
      <w:marLeft w:val="0"/>
      <w:marRight w:val="0"/>
      <w:marTop w:val="0"/>
      <w:marBottom w:val="0"/>
      <w:divBdr>
        <w:top w:val="none" w:sz="0" w:space="0" w:color="auto"/>
        <w:left w:val="none" w:sz="0" w:space="0" w:color="auto"/>
        <w:bottom w:val="none" w:sz="0" w:space="0" w:color="auto"/>
        <w:right w:val="none" w:sz="0" w:space="0" w:color="auto"/>
      </w:divBdr>
    </w:div>
    <w:div w:id="1908878146">
      <w:bodyDiv w:val="1"/>
      <w:marLeft w:val="0"/>
      <w:marRight w:val="0"/>
      <w:marTop w:val="0"/>
      <w:marBottom w:val="0"/>
      <w:divBdr>
        <w:top w:val="none" w:sz="0" w:space="0" w:color="auto"/>
        <w:left w:val="none" w:sz="0" w:space="0" w:color="auto"/>
        <w:bottom w:val="none" w:sz="0" w:space="0" w:color="auto"/>
        <w:right w:val="none" w:sz="0" w:space="0" w:color="auto"/>
      </w:divBdr>
    </w:div>
    <w:div w:id="1916471264">
      <w:bodyDiv w:val="1"/>
      <w:marLeft w:val="0"/>
      <w:marRight w:val="0"/>
      <w:marTop w:val="0"/>
      <w:marBottom w:val="0"/>
      <w:divBdr>
        <w:top w:val="none" w:sz="0" w:space="0" w:color="auto"/>
        <w:left w:val="none" w:sz="0" w:space="0" w:color="auto"/>
        <w:bottom w:val="none" w:sz="0" w:space="0" w:color="auto"/>
        <w:right w:val="none" w:sz="0" w:space="0" w:color="auto"/>
      </w:divBdr>
    </w:div>
    <w:div w:id="1926841734">
      <w:bodyDiv w:val="1"/>
      <w:marLeft w:val="0"/>
      <w:marRight w:val="0"/>
      <w:marTop w:val="0"/>
      <w:marBottom w:val="0"/>
      <w:divBdr>
        <w:top w:val="none" w:sz="0" w:space="0" w:color="auto"/>
        <w:left w:val="none" w:sz="0" w:space="0" w:color="auto"/>
        <w:bottom w:val="none" w:sz="0" w:space="0" w:color="auto"/>
        <w:right w:val="none" w:sz="0" w:space="0" w:color="auto"/>
      </w:divBdr>
    </w:div>
    <w:div w:id="1927180429">
      <w:bodyDiv w:val="1"/>
      <w:marLeft w:val="0"/>
      <w:marRight w:val="0"/>
      <w:marTop w:val="0"/>
      <w:marBottom w:val="0"/>
      <w:divBdr>
        <w:top w:val="none" w:sz="0" w:space="0" w:color="auto"/>
        <w:left w:val="none" w:sz="0" w:space="0" w:color="auto"/>
        <w:bottom w:val="none" w:sz="0" w:space="0" w:color="auto"/>
        <w:right w:val="none" w:sz="0" w:space="0" w:color="auto"/>
      </w:divBdr>
    </w:div>
    <w:div w:id="1927567062">
      <w:bodyDiv w:val="1"/>
      <w:marLeft w:val="0"/>
      <w:marRight w:val="0"/>
      <w:marTop w:val="0"/>
      <w:marBottom w:val="0"/>
      <w:divBdr>
        <w:top w:val="none" w:sz="0" w:space="0" w:color="auto"/>
        <w:left w:val="none" w:sz="0" w:space="0" w:color="auto"/>
        <w:bottom w:val="none" w:sz="0" w:space="0" w:color="auto"/>
        <w:right w:val="none" w:sz="0" w:space="0" w:color="auto"/>
      </w:divBdr>
    </w:div>
    <w:div w:id="1934507563">
      <w:bodyDiv w:val="1"/>
      <w:marLeft w:val="0"/>
      <w:marRight w:val="0"/>
      <w:marTop w:val="0"/>
      <w:marBottom w:val="0"/>
      <w:divBdr>
        <w:top w:val="none" w:sz="0" w:space="0" w:color="auto"/>
        <w:left w:val="none" w:sz="0" w:space="0" w:color="auto"/>
        <w:bottom w:val="none" w:sz="0" w:space="0" w:color="auto"/>
        <w:right w:val="none" w:sz="0" w:space="0" w:color="auto"/>
      </w:divBdr>
      <w:divsChild>
        <w:div w:id="1030688445">
          <w:marLeft w:val="0"/>
          <w:marRight w:val="0"/>
          <w:marTop w:val="0"/>
          <w:marBottom w:val="0"/>
          <w:divBdr>
            <w:top w:val="none" w:sz="0" w:space="0" w:color="auto"/>
            <w:left w:val="none" w:sz="0" w:space="0" w:color="auto"/>
            <w:bottom w:val="none" w:sz="0" w:space="0" w:color="auto"/>
            <w:right w:val="none" w:sz="0" w:space="0" w:color="auto"/>
          </w:divBdr>
          <w:divsChild>
            <w:div w:id="284436257">
              <w:marLeft w:val="0"/>
              <w:marRight w:val="0"/>
              <w:marTop w:val="0"/>
              <w:marBottom w:val="0"/>
              <w:divBdr>
                <w:top w:val="none" w:sz="0" w:space="0" w:color="auto"/>
                <w:left w:val="none" w:sz="0" w:space="0" w:color="auto"/>
                <w:bottom w:val="none" w:sz="0" w:space="0" w:color="auto"/>
                <w:right w:val="none" w:sz="0" w:space="0" w:color="auto"/>
              </w:divBdr>
              <w:divsChild>
                <w:div w:id="807866923">
                  <w:marLeft w:val="0"/>
                  <w:marRight w:val="0"/>
                  <w:marTop w:val="0"/>
                  <w:marBottom w:val="0"/>
                  <w:divBdr>
                    <w:top w:val="none" w:sz="0" w:space="0" w:color="auto"/>
                    <w:left w:val="none" w:sz="0" w:space="0" w:color="auto"/>
                    <w:bottom w:val="none" w:sz="0" w:space="0" w:color="auto"/>
                    <w:right w:val="none" w:sz="0" w:space="0" w:color="auto"/>
                  </w:divBdr>
                  <w:divsChild>
                    <w:div w:id="1345328271">
                      <w:marLeft w:val="0"/>
                      <w:marRight w:val="0"/>
                      <w:marTop w:val="0"/>
                      <w:marBottom w:val="0"/>
                      <w:divBdr>
                        <w:top w:val="none" w:sz="0" w:space="0" w:color="auto"/>
                        <w:left w:val="none" w:sz="0" w:space="0" w:color="auto"/>
                        <w:bottom w:val="none" w:sz="0" w:space="0" w:color="auto"/>
                        <w:right w:val="none" w:sz="0" w:space="0" w:color="auto"/>
                      </w:divBdr>
                      <w:divsChild>
                        <w:div w:id="1372339249">
                          <w:marLeft w:val="0"/>
                          <w:marRight w:val="0"/>
                          <w:marTop w:val="0"/>
                          <w:marBottom w:val="0"/>
                          <w:divBdr>
                            <w:top w:val="none" w:sz="0" w:space="0" w:color="auto"/>
                            <w:left w:val="none" w:sz="0" w:space="0" w:color="auto"/>
                            <w:bottom w:val="none" w:sz="0" w:space="0" w:color="auto"/>
                            <w:right w:val="none" w:sz="0" w:space="0" w:color="auto"/>
                          </w:divBdr>
                          <w:divsChild>
                            <w:div w:id="1122575838">
                              <w:marLeft w:val="0"/>
                              <w:marRight w:val="0"/>
                              <w:marTop w:val="0"/>
                              <w:marBottom w:val="0"/>
                              <w:divBdr>
                                <w:top w:val="none" w:sz="0" w:space="0" w:color="auto"/>
                                <w:left w:val="none" w:sz="0" w:space="0" w:color="auto"/>
                                <w:bottom w:val="none" w:sz="0" w:space="0" w:color="auto"/>
                                <w:right w:val="none" w:sz="0" w:space="0" w:color="auto"/>
                              </w:divBdr>
                              <w:divsChild>
                                <w:div w:id="9349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85319">
      <w:bodyDiv w:val="1"/>
      <w:marLeft w:val="0"/>
      <w:marRight w:val="0"/>
      <w:marTop w:val="0"/>
      <w:marBottom w:val="0"/>
      <w:divBdr>
        <w:top w:val="none" w:sz="0" w:space="0" w:color="auto"/>
        <w:left w:val="none" w:sz="0" w:space="0" w:color="auto"/>
        <w:bottom w:val="none" w:sz="0" w:space="0" w:color="auto"/>
        <w:right w:val="none" w:sz="0" w:space="0" w:color="auto"/>
      </w:divBdr>
    </w:div>
    <w:div w:id="1954049883">
      <w:bodyDiv w:val="1"/>
      <w:marLeft w:val="0"/>
      <w:marRight w:val="0"/>
      <w:marTop w:val="0"/>
      <w:marBottom w:val="0"/>
      <w:divBdr>
        <w:top w:val="none" w:sz="0" w:space="0" w:color="auto"/>
        <w:left w:val="none" w:sz="0" w:space="0" w:color="auto"/>
        <w:bottom w:val="none" w:sz="0" w:space="0" w:color="auto"/>
        <w:right w:val="none" w:sz="0" w:space="0" w:color="auto"/>
      </w:divBdr>
    </w:div>
    <w:div w:id="1960138293">
      <w:bodyDiv w:val="1"/>
      <w:marLeft w:val="0"/>
      <w:marRight w:val="0"/>
      <w:marTop w:val="0"/>
      <w:marBottom w:val="0"/>
      <w:divBdr>
        <w:top w:val="none" w:sz="0" w:space="0" w:color="auto"/>
        <w:left w:val="none" w:sz="0" w:space="0" w:color="auto"/>
        <w:bottom w:val="none" w:sz="0" w:space="0" w:color="auto"/>
        <w:right w:val="none" w:sz="0" w:space="0" w:color="auto"/>
      </w:divBdr>
      <w:divsChild>
        <w:div w:id="681443668">
          <w:marLeft w:val="0"/>
          <w:marRight w:val="0"/>
          <w:marTop w:val="0"/>
          <w:marBottom w:val="0"/>
          <w:divBdr>
            <w:top w:val="none" w:sz="0" w:space="0" w:color="auto"/>
            <w:left w:val="none" w:sz="0" w:space="0" w:color="auto"/>
            <w:bottom w:val="none" w:sz="0" w:space="0" w:color="auto"/>
            <w:right w:val="none" w:sz="0" w:space="0" w:color="auto"/>
          </w:divBdr>
          <w:divsChild>
            <w:div w:id="1250582569">
              <w:marLeft w:val="0"/>
              <w:marRight w:val="0"/>
              <w:marTop w:val="0"/>
              <w:marBottom w:val="0"/>
              <w:divBdr>
                <w:top w:val="none" w:sz="0" w:space="0" w:color="auto"/>
                <w:left w:val="none" w:sz="0" w:space="0" w:color="auto"/>
                <w:bottom w:val="none" w:sz="0" w:space="0" w:color="auto"/>
                <w:right w:val="none" w:sz="0" w:space="0" w:color="auto"/>
              </w:divBdr>
              <w:divsChild>
                <w:div w:id="1748960602">
                  <w:marLeft w:val="0"/>
                  <w:marRight w:val="0"/>
                  <w:marTop w:val="0"/>
                  <w:marBottom w:val="0"/>
                  <w:divBdr>
                    <w:top w:val="none" w:sz="0" w:space="0" w:color="auto"/>
                    <w:left w:val="none" w:sz="0" w:space="0" w:color="auto"/>
                    <w:bottom w:val="none" w:sz="0" w:space="0" w:color="auto"/>
                    <w:right w:val="none" w:sz="0" w:space="0" w:color="auto"/>
                  </w:divBdr>
                  <w:divsChild>
                    <w:div w:id="1446388434">
                      <w:marLeft w:val="0"/>
                      <w:marRight w:val="0"/>
                      <w:marTop w:val="0"/>
                      <w:marBottom w:val="0"/>
                      <w:divBdr>
                        <w:top w:val="none" w:sz="0" w:space="0" w:color="auto"/>
                        <w:left w:val="none" w:sz="0" w:space="0" w:color="auto"/>
                        <w:bottom w:val="none" w:sz="0" w:space="0" w:color="auto"/>
                        <w:right w:val="none" w:sz="0" w:space="0" w:color="auto"/>
                      </w:divBdr>
                      <w:divsChild>
                        <w:div w:id="371419876">
                          <w:blockQuote w:val="1"/>
                          <w:marLeft w:val="240"/>
                          <w:marRight w:val="240"/>
                          <w:marTop w:val="240"/>
                          <w:marBottom w:val="240"/>
                          <w:divBdr>
                            <w:top w:val="single" w:sz="6" w:space="12" w:color="DDD8BE"/>
                            <w:left w:val="none" w:sz="0" w:space="0" w:color="auto"/>
                            <w:bottom w:val="single" w:sz="6" w:space="12" w:color="DDD8BE"/>
                            <w:right w:val="none" w:sz="0" w:space="0" w:color="auto"/>
                          </w:divBdr>
                        </w:div>
                      </w:divsChild>
                    </w:div>
                  </w:divsChild>
                </w:div>
              </w:divsChild>
            </w:div>
          </w:divsChild>
        </w:div>
      </w:divsChild>
    </w:div>
    <w:div w:id="1961378248">
      <w:bodyDiv w:val="1"/>
      <w:marLeft w:val="0"/>
      <w:marRight w:val="0"/>
      <w:marTop w:val="0"/>
      <w:marBottom w:val="0"/>
      <w:divBdr>
        <w:top w:val="none" w:sz="0" w:space="0" w:color="auto"/>
        <w:left w:val="none" w:sz="0" w:space="0" w:color="auto"/>
        <w:bottom w:val="none" w:sz="0" w:space="0" w:color="auto"/>
        <w:right w:val="none" w:sz="0" w:space="0" w:color="auto"/>
      </w:divBdr>
    </w:div>
    <w:div w:id="1968074876">
      <w:bodyDiv w:val="1"/>
      <w:marLeft w:val="0"/>
      <w:marRight w:val="0"/>
      <w:marTop w:val="0"/>
      <w:marBottom w:val="0"/>
      <w:divBdr>
        <w:top w:val="none" w:sz="0" w:space="0" w:color="auto"/>
        <w:left w:val="none" w:sz="0" w:space="0" w:color="auto"/>
        <w:bottom w:val="none" w:sz="0" w:space="0" w:color="auto"/>
        <w:right w:val="none" w:sz="0" w:space="0" w:color="auto"/>
      </w:divBdr>
    </w:div>
    <w:div w:id="1970476048">
      <w:bodyDiv w:val="1"/>
      <w:marLeft w:val="0"/>
      <w:marRight w:val="0"/>
      <w:marTop w:val="0"/>
      <w:marBottom w:val="0"/>
      <w:divBdr>
        <w:top w:val="none" w:sz="0" w:space="0" w:color="auto"/>
        <w:left w:val="none" w:sz="0" w:space="0" w:color="auto"/>
        <w:bottom w:val="none" w:sz="0" w:space="0" w:color="auto"/>
        <w:right w:val="none" w:sz="0" w:space="0" w:color="auto"/>
      </w:divBdr>
    </w:div>
    <w:div w:id="1999259544">
      <w:bodyDiv w:val="1"/>
      <w:marLeft w:val="0"/>
      <w:marRight w:val="0"/>
      <w:marTop w:val="0"/>
      <w:marBottom w:val="0"/>
      <w:divBdr>
        <w:top w:val="none" w:sz="0" w:space="0" w:color="auto"/>
        <w:left w:val="none" w:sz="0" w:space="0" w:color="auto"/>
        <w:bottom w:val="none" w:sz="0" w:space="0" w:color="auto"/>
        <w:right w:val="none" w:sz="0" w:space="0" w:color="auto"/>
      </w:divBdr>
    </w:div>
    <w:div w:id="2015647884">
      <w:bodyDiv w:val="1"/>
      <w:marLeft w:val="0"/>
      <w:marRight w:val="0"/>
      <w:marTop w:val="0"/>
      <w:marBottom w:val="0"/>
      <w:divBdr>
        <w:top w:val="none" w:sz="0" w:space="0" w:color="auto"/>
        <w:left w:val="none" w:sz="0" w:space="0" w:color="auto"/>
        <w:bottom w:val="none" w:sz="0" w:space="0" w:color="auto"/>
        <w:right w:val="none" w:sz="0" w:space="0" w:color="auto"/>
      </w:divBdr>
    </w:div>
    <w:div w:id="2018458400">
      <w:bodyDiv w:val="1"/>
      <w:marLeft w:val="0"/>
      <w:marRight w:val="0"/>
      <w:marTop w:val="0"/>
      <w:marBottom w:val="0"/>
      <w:divBdr>
        <w:top w:val="none" w:sz="0" w:space="0" w:color="auto"/>
        <w:left w:val="none" w:sz="0" w:space="0" w:color="auto"/>
        <w:bottom w:val="none" w:sz="0" w:space="0" w:color="auto"/>
        <w:right w:val="none" w:sz="0" w:space="0" w:color="auto"/>
      </w:divBdr>
    </w:div>
    <w:div w:id="2023822403">
      <w:bodyDiv w:val="1"/>
      <w:marLeft w:val="0"/>
      <w:marRight w:val="0"/>
      <w:marTop w:val="0"/>
      <w:marBottom w:val="0"/>
      <w:divBdr>
        <w:top w:val="none" w:sz="0" w:space="0" w:color="auto"/>
        <w:left w:val="none" w:sz="0" w:space="0" w:color="auto"/>
        <w:bottom w:val="none" w:sz="0" w:space="0" w:color="auto"/>
        <w:right w:val="none" w:sz="0" w:space="0" w:color="auto"/>
      </w:divBdr>
    </w:div>
    <w:div w:id="2033649104">
      <w:bodyDiv w:val="1"/>
      <w:marLeft w:val="0"/>
      <w:marRight w:val="0"/>
      <w:marTop w:val="0"/>
      <w:marBottom w:val="0"/>
      <w:divBdr>
        <w:top w:val="none" w:sz="0" w:space="0" w:color="auto"/>
        <w:left w:val="none" w:sz="0" w:space="0" w:color="auto"/>
        <w:bottom w:val="none" w:sz="0" w:space="0" w:color="auto"/>
        <w:right w:val="none" w:sz="0" w:space="0" w:color="auto"/>
      </w:divBdr>
    </w:div>
    <w:div w:id="2048947323">
      <w:bodyDiv w:val="1"/>
      <w:marLeft w:val="0"/>
      <w:marRight w:val="0"/>
      <w:marTop w:val="0"/>
      <w:marBottom w:val="0"/>
      <w:divBdr>
        <w:top w:val="none" w:sz="0" w:space="0" w:color="auto"/>
        <w:left w:val="none" w:sz="0" w:space="0" w:color="auto"/>
        <w:bottom w:val="none" w:sz="0" w:space="0" w:color="auto"/>
        <w:right w:val="none" w:sz="0" w:space="0" w:color="auto"/>
      </w:divBdr>
    </w:div>
    <w:div w:id="2055738269">
      <w:bodyDiv w:val="1"/>
      <w:marLeft w:val="0"/>
      <w:marRight w:val="0"/>
      <w:marTop w:val="0"/>
      <w:marBottom w:val="0"/>
      <w:divBdr>
        <w:top w:val="none" w:sz="0" w:space="0" w:color="auto"/>
        <w:left w:val="none" w:sz="0" w:space="0" w:color="auto"/>
        <w:bottom w:val="none" w:sz="0" w:space="0" w:color="auto"/>
        <w:right w:val="none" w:sz="0" w:space="0" w:color="auto"/>
      </w:divBdr>
    </w:div>
    <w:div w:id="2056541468">
      <w:bodyDiv w:val="1"/>
      <w:marLeft w:val="0"/>
      <w:marRight w:val="0"/>
      <w:marTop w:val="0"/>
      <w:marBottom w:val="0"/>
      <w:divBdr>
        <w:top w:val="none" w:sz="0" w:space="0" w:color="auto"/>
        <w:left w:val="none" w:sz="0" w:space="0" w:color="auto"/>
        <w:bottom w:val="none" w:sz="0" w:space="0" w:color="auto"/>
        <w:right w:val="none" w:sz="0" w:space="0" w:color="auto"/>
      </w:divBdr>
    </w:div>
    <w:div w:id="2060739347">
      <w:bodyDiv w:val="1"/>
      <w:marLeft w:val="0"/>
      <w:marRight w:val="0"/>
      <w:marTop w:val="0"/>
      <w:marBottom w:val="0"/>
      <w:divBdr>
        <w:top w:val="none" w:sz="0" w:space="0" w:color="auto"/>
        <w:left w:val="none" w:sz="0" w:space="0" w:color="auto"/>
        <w:bottom w:val="none" w:sz="0" w:space="0" w:color="auto"/>
        <w:right w:val="none" w:sz="0" w:space="0" w:color="auto"/>
      </w:divBdr>
    </w:div>
    <w:div w:id="2061904530">
      <w:bodyDiv w:val="1"/>
      <w:marLeft w:val="0"/>
      <w:marRight w:val="0"/>
      <w:marTop w:val="0"/>
      <w:marBottom w:val="0"/>
      <w:divBdr>
        <w:top w:val="none" w:sz="0" w:space="0" w:color="auto"/>
        <w:left w:val="none" w:sz="0" w:space="0" w:color="auto"/>
        <w:bottom w:val="none" w:sz="0" w:space="0" w:color="auto"/>
        <w:right w:val="none" w:sz="0" w:space="0" w:color="auto"/>
      </w:divBdr>
    </w:div>
    <w:div w:id="2063942344">
      <w:bodyDiv w:val="1"/>
      <w:marLeft w:val="0"/>
      <w:marRight w:val="0"/>
      <w:marTop w:val="0"/>
      <w:marBottom w:val="0"/>
      <w:divBdr>
        <w:top w:val="none" w:sz="0" w:space="0" w:color="auto"/>
        <w:left w:val="none" w:sz="0" w:space="0" w:color="auto"/>
        <w:bottom w:val="none" w:sz="0" w:space="0" w:color="auto"/>
        <w:right w:val="none" w:sz="0" w:space="0" w:color="auto"/>
      </w:divBdr>
    </w:div>
    <w:div w:id="2078087971">
      <w:bodyDiv w:val="1"/>
      <w:marLeft w:val="0"/>
      <w:marRight w:val="0"/>
      <w:marTop w:val="0"/>
      <w:marBottom w:val="0"/>
      <w:divBdr>
        <w:top w:val="none" w:sz="0" w:space="0" w:color="auto"/>
        <w:left w:val="none" w:sz="0" w:space="0" w:color="auto"/>
        <w:bottom w:val="none" w:sz="0" w:space="0" w:color="auto"/>
        <w:right w:val="none" w:sz="0" w:space="0" w:color="auto"/>
      </w:divBdr>
    </w:div>
    <w:div w:id="2086680489">
      <w:bodyDiv w:val="1"/>
      <w:marLeft w:val="0"/>
      <w:marRight w:val="0"/>
      <w:marTop w:val="0"/>
      <w:marBottom w:val="0"/>
      <w:divBdr>
        <w:top w:val="none" w:sz="0" w:space="0" w:color="auto"/>
        <w:left w:val="none" w:sz="0" w:space="0" w:color="auto"/>
        <w:bottom w:val="none" w:sz="0" w:space="0" w:color="auto"/>
        <w:right w:val="none" w:sz="0" w:space="0" w:color="auto"/>
      </w:divBdr>
    </w:div>
    <w:div w:id="2095317663">
      <w:bodyDiv w:val="1"/>
      <w:marLeft w:val="0"/>
      <w:marRight w:val="0"/>
      <w:marTop w:val="0"/>
      <w:marBottom w:val="0"/>
      <w:divBdr>
        <w:top w:val="none" w:sz="0" w:space="0" w:color="auto"/>
        <w:left w:val="none" w:sz="0" w:space="0" w:color="auto"/>
        <w:bottom w:val="none" w:sz="0" w:space="0" w:color="auto"/>
        <w:right w:val="none" w:sz="0" w:space="0" w:color="auto"/>
      </w:divBdr>
    </w:div>
    <w:div w:id="2104523827">
      <w:bodyDiv w:val="1"/>
      <w:marLeft w:val="0"/>
      <w:marRight w:val="0"/>
      <w:marTop w:val="0"/>
      <w:marBottom w:val="0"/>
      <w:divBdr>
        <w:top w:val="none" w:sz="0" w:space="0" w:color="auto"/>
        <w:left w:val="none" w:sz="0" w:space="0" w:color="auto"/>
        <w:bottom w:val="none" w:sz="0" w:space="0" w:color="auto"/>
        <w:right w:val="none" w:sz="0" w:space="0" w:color="auto"/>
      </w:divBdr>
    </w:div>
    <w:div w:id="2107381093">
      <w:bodyDiv w:val="1"/>
      <w:marLeft w:val="0"/>
      <w:marRight w:val="0"/>
      <w:marTop w:val="0"/>
      <w:marBottom w:val="0"/>
      <w:divBdr>
        <w:top w:val="none" w:sz="0" w:space="0" w:color="auto"/>
        <w:left w:val="none" w:sz="0" w:space="0" w:color="auto"/>
        <w:bottom w:val="none" w:sz="0" w:space="0" w:color="auto"/>
        <w:right w:val="none" w:sz="0" w:space="0" w:color="auto"/>
      </w:divBdr>
    </w:div>
    <w:div w:id="2126382826">
      <w:bodyDiv w:val="1"/>
      <w:marLeft w:val="0"/>
      <w:marRight w:val="0"/>
      <w:marTop w:val="0"/>
      <w:marBottom w:val="0"/>
      <w:divBdr>
        <w:top w:val="none" w:sz="0" w:space="0" w:color="auto"/>
        <w:left w:val="none" w:sz="0" w:space="0" w:color="auto"/>
        <w:bottom w:val="none" w:sz="0" w:space="0" w:color="auto"/>
        <w:right w:val="none" w:sz="0" w:space="0" w:color="auto"/>
      </w:divBdr>
    </w:div>
    <w:div w:id="2141224014">
      <w:bodyDiv w:val="1"/>
      <w:marLeft w:val="0"/>
      <w:marRight w:val="0"/>
      <w:marTop w:val="0"/>
      <w:marBottom w:val="0"/>
      <w:divBdr>
        <w:top w:val="none" w:sz="0" w:space="0" w:color="auto"/>
        <w:left w:val="none" w:sz="0" w:space="0" w:color="auto"/>
        <w:bottom w:val="none" w:sz="0" w:space="0" w:color="auto"/>
        <w:right w:val="none" w:sz="0" w:space="0" w:color="auto"/>
      </w:divBdr>
      <w:divsChild>
        <w:div w:id="671034608">
          <w:marLeft w:val="0"/>
          <w:marRight w:val="0"/>
          <w:marTop w:val="0"/>
          <w:marBottom w:val="0"/>
          <w:divBdr>
            <w:top w:val="none" w:sz="0" w:space="0" w:color="auto"/>
            <w:left w:val="none" w:sz="0" w:space="0" w:color="auto"/>
            <w:bottom w:val="none" w:sz="0" w:space="0" w:color="auto"/>
            <w:right w:val="none" w:sz="0" w:space="0" w:color="auto"/>
          </w:divBdr>
          <w:divsChild>
            <w:div w:id="1709068661">
              <w:marLeft w:val="0"/>
              <w:marRight w:val="0"/>
              <w:marTop w:val="0"/>
              <w:marBottom w:val="0"/>
              <w:divBdr>
                <w:top w:val="none" w:sz="0" w:space="0" w:color="auto"/>
                <w:left w:val="none" w:sz="0" w:space="0" w:color="auto"/>
                <w:bottom w:val="none" w:sz="0" w:space="0" w:color="auto"/>
                <w:right w:val="none" w:sz="0" w:space="0" w:color="auto"/>
              </w:divBdr>
              <w:divsChild>
                <w:div w:id="1467890134">
                  <w:marLeft w:val="0"/>
                  <w:marRight w:val="0"/>
                  <w:marTop w:val="0"/>
                  <w:marBottom w:val="0"/>
                  <w:divBdr>
                    <w:top w:val="none" w:sz="0" w:space="0" w:color="auto"/>
                    <w:left w:val="none" w:sz="0" w:space="0" w:color="auto"/>
                    <w:bottom w:val="none" w:sz="0" w:space="0" w:color="auto"/>
                    <w:right w:val="none" w:sz="0" w:space="0" w:color="auto"/>
                  </w:divBdr>
                  <w:divsChild>
                    <w:div w:id="228002555">
                      <w:marLeft w:val="0"/>
                      <w:marRight w:val="0"/>
                      <w:marTop w:val="0"/>
                      <w:marBottom w:val="0"/>
                      <w:divBdr>
                        <w:top w:val="none" w:sz="0" w:space="0" w:color="auto"/>
                        <w:left w:val="none" w:sz="0" w:space="0" w:color="auto"/>
                        <w:bottom w:val="none" w:sz="0" w:space="0" w:color="auto"/>
                        <w:right w:val="none" w:sz="0" w:space="0" w:color="auto"/>
                      </w:divBdr>
                      <w:divsChild>
                        <w:div w:id="816455369">
                          <w:marLeft w:val="0"/>
                          <w:marRight w:val="0"/>
                          <w:marTop w:val="0"/>
                          <w:marBottom w:val="0"/>
                          <w:divBdr>
                            <w:top w:val="none" w:sz="0" w:space="0" w:color="auto"/>
                            <w:left w:val="none" w:sz="0" w:space="0" w:color="auto"/>
                            <w:bottom w:val="none" w:sz="0" w:space="0" w:color="auto"/>
                            <w:right w:val="none" w:sz="0" w:space="0" w:color="auto"/>
                          </w:divBdr>
                          <w:divsChild>
                            <w:div w:id="86776345">
                              <w:marLeft w:val="0"/>
                              <w:marRight w:val="0"/>
                              <w:marTop w:val="0"/>
                              <w:marBottom w:val="0"/>
                              <w:divBdr>
                                <w:top w:val="none" w:sz="0" w:space="0" w:color="auto"/>
                                <w:left w:val="none" w:sz="0" w:space="0" w:color="auto"/>
                                <w:bottom w:val="none" w:sz="0" w:space="0" w:color="auto"/>
                                <w:right w:val="none" w:sz="0" w:space="0" w:color="auto"/>
                              </w:divBdr>
                              <w:divsChild>
                                <w:div w:id="12044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26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urismpartners.com/publications/IndustryResources/MotorcycleTouring.pdf"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carol@algomacountry.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tourismpartners.com/publications/IndustryResources/MotorcycleTouring.pdf"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ol@algomacountry.com" TargetMode="External"/><Relationship Id="rId5" Type="http://schemas.openxmlformats.org/officeDocument/2006/relationships/settings" Target="settings.xml"/><Relationship Id="rId15" Type="http://schemas.openxmlformats.org/officeDocument/2006/relationships/hyperlink" Target="mailto:carol@algomacountry.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arol@algomacountry.co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otorcycles.about.com/od/motorcyclingbasi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AD8D2-DEE3-460B-BF96-A238915A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HIGH YIELD NATURE/OUTDOOR TOURISTS IN NORTHERN ONTARIO (RTO13)  A SITUATION ANALYSIS</vt:lpstr>
    </vt:vector>
  </TitlesOfParts>
  <Company>Research Resolutions</Company>
  <LinksUpToDate>false</LinksUpToDate>
  <CharactersWithSpaces>17914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YIELD NATURE/OUTDOOR TOURISTS IN NORTHERN ONTARIO (RTO13)  A SITUATION ANALYSIS</dc:title>
  <dc:creator>Judy Rogers</dc:creator>
  <cp:lastModifiedBy>Judy Rogers</cp:lastModifiedBy>
  <cp:revision>4</cp:revision>
  <cp:lastPrinted>2014-03-04T15:34:00Z</cp:lastPrinted>
  <dcterms:created xsi:type="dcterms:W3CDTF">2014-03-10T21:16:00Z</dcterms:created>
  <dcterms:modified xsi:type="dcterms:W3CDTF">2014-03-12T12:23:00Z</dcterms:modified>
</cp:coreProperties>
</file>